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F1" w:rsidRDefault="003124F1" w:rsidP="003124F1">
      <w:pPr>
        <w:spacing w:after="2" w:line="360" w:lineRule="auto"/>
        <w:ind w:left="5529" w:right="0" w:firstLine="0"/>
        <w:jc w:val="left"/>
      </w:pPr>
      <w:r>
        <w:t xml:space="preserve">Приложение№ 1 </w:t>
      </w:r>
    </w:p>
    <w:p w:rsidR="003124F1" w:rsidRDefault="003124F1" w:rsidP="003124F1">
      <w:pPr>
        <w:spacing w:after="2" w:line="360" w:lineRule="auto"/>
        <w:ind w:left="5529" w:right="0" w:firstLine="0"/>
        <w:jc w:val="left"/>
      </w:pPr>
      <w:r>
        <w:t xml:space="preserve">к распоряжению УГИБДД ГУ МВД России по Самарской области и министерства образования и науки Самарской области </w:t>
      </w:r>
    </w:p>
    <w:p w:rsidR="003124F1" w:rsidRDefault="003124F1" w:rsidP="003124F1">
      <w:pPr>
        <w:spacing w:after="2" w:line="360" w:lineRule="auto"/>
        <w:ind w:left="5529" w:right="0" w:firstLine="0"/>
        <w:jc w:val="left"/>
      </w:pPr>
      <w:r>
        <w:t xml:space="preserve">от </w:t>
      </w:r>
      <w:r>
        <w:rPr>
          <w:u w:val="single"/>
        </w:rPr>
        <w:t xml:space="preserve">                               </w:t>
      </w:r>
      <w:r>
        <w:t>2021 г.</w:t>
      </w:r>
    </w:p>
    <w:p w:rsidR="003124F1" w:rsidRDefault="003124F1" w:rsidP="003124F1">
      <w:pPr>
        <w:spacing w:after="2" w:line="360" w:lineRule="auto"/>
        <w:ind w:left="5529" w:right="0" w:firstLine="0"/>
        <w:jc w:val="left"/>
      </w:pPr>
      <w:r>
        <w:t>№______/_______________</w:t>
      </w:r>
    </w:p>
    <w:p w:rsidR="003124F1" w:rsidRDefault="003124F1" w:rsidP="003124F1">
      <w:pPr>
        <w:spacing w:after="22" w:line="360" w:lineRule="auto"/>
        <w:ind w:left="0" w:right="-17" w:hanging="10"/>
        <w:jc w:val="center"/>
        <w:rPr>
          <w:b/>
        </w:rPr>
      </w:pPr>
      <w:r>
        <w:rPr>
          <w:b/>
        </w:rPr>
        <w:t xml:space="preserve">ПОЛОЖЕНИЕ </w:t>
      </w:r>
    </w:p>
    <w:p w:rsidR="003124F1" w:rsidRDefault="003124F1" w:rsidP="003124F1">
      <w:pPr>
        <w:spacing w:after="22" w:line="360" w:lineRule="auto"/>
        <w:ind w:left="0" w:right="-17" w:hanging="10"/>
        <w:jc w:val="center"/>
        <w:rPr>
          <w:b/>
        </w:rPr>
      </w:pPr>
      <w:r>
        <w:rPr>
          <w:b/>
        </w:rPr>
        <w:t xml:space="preserve">областного конкурса-фестиваля ЮИД </w:t>
      </w:r>
    </w:p>
    <w:p w:rsidR="003124F1" w:rsidRDefault="003124F1" w:rsidP="003124F1">
      <w:pPr>
        <w:pStyle w:val="1"/>
        <w:numPr>
          <w:ilvl w:val="0"/>
          <w:numId w:val="0"/>
        </w:numPr>
        <w:spacing w:after="164" w:line="360" w:lineRule="auto"/>
        <w:ind w:right="-17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«Родители и я – </w:t>
      </w:r>
      <w:proofErr w:type="spellStart"/>
      <w:r>
        <w:rPr>
          <w:b/>
          <w:sz w:val="28"/>
        </w:rPr>
        <w:t>ЮИДовская</w:t>
      </w:r>
      <w:proofErr w:type="spellEnd"/>
      <w:r>
        <w:rPr>
          <w:b/>
          <w:sz w:val="28"/>
        </w:rPr>
        <w:t xml:space="preserve"> семья!» </w:t>
      </w:r>
    </w:p>
    <w:p w:rsidR="003124F1" w:rsidRDefault="003124F1" w:rsidP="003124F1">
      <w:pPr>
        <w:pStyle w:val="1"/>
        <w:numPr>
          <w:ilvl w:val="0"/>
          <w:numId w:val="0"/>
        </w:numPr>
        <w:spacing w:after="164" w:line="360" w:lineRule="auto"/>
        <w:ind w:right="-17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1. Общие положения</w:t>
      </w:r>
    </w:p>
    <w:p w:rsidR="003124F1" w:rsidRDefault="003124F1" w:rsidP="003124F1">
      <w:pPr>
        <w:spacing w:after="61" w:line="360" w:lineRule="auto"/>
        <w:ind w:left="14" w:right="10" w:firstLine="553"/>
      </w:pPr>
      <w:r>
        <w:t xml:space="preserve">1.1. Настоящее Положение определяет условия организации и проведения областного конкурса-фестиваля ЮИД «Родители и я – </w:t>
      </w:r>
      <w:proofErr w:type="spellStart"/>
      <w:r>
        <w:t>ЮИДовская</w:t>
      </w:r>
      <w:proofErr w:type="spellEnd"/>
      <w:r>
        <w:t xml:space="preserve"> семья!» (далее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3124F1" w:rsidRDefault="003124F1" w:rsidP="003124F1">
      <w:pPr>
        <w:spacing w:after="59" w:line="360" w:lineRule="auto"/>
        <w:ind w:left="14" w:right="10" w:firstLine="553"/>
      </w:pPr>
      <w:r>
        <w:t>1.2. Районный Конкурс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области.</w:t>
      </w:r>
    </w:p>
    <w:p w:rsidR="003124F1" w:rsidRDefault="003124F1" w:rsidP="003124F1">
      <w:pPr>
        <w:spacing w:after="59" w:line="360" w:lineRule="auto"/>
        <w:ind w:left="14" w:right="10" w:firstLine="553"/>
      </w:pPr>
      <w:r>
        <w:t>1.3. 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3124F1" w:rsidRDefault="003124F1" w:rsidP="003124F1">
      <w:pPr>
        <w:spacing w:after="204" w:line="360" w:lineRule="auto"/>
        <w:ind w:left="0" w:right="10" w:firstLine="567"/>
      </w:pPr>
      <w:r>
        <w:t xml:space="preserve">1.4.  Цели и задачи Конкурса: 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дорогах; активизация деятельности образовательных организаций по обучению детей правилам безопасного поведения на дорогах и профилактике детского </w:t>
      </w:r>
      <w:r>
        <w:lastRenderedPageBreak/>
        <w:t>дорожно-транспортного травматизма; привлечение внимания родительской общественности к вопросам обеспечения безопасности несовершеннолетних.</w:t>
      </w:r>
    </w:p>
    <w:p w:rsidR="003124F1" w:rsidRDefault="003124F1" w:rsidP="003124F1">
      <w:pPr>
        <w:pStyle w:val="1"/>
        <w:numPr>
          <w:ilvl w:val="0"/>
          <w:numId w:val="0"/>
        </w:numPr>
        <w:spacing w:after="158" w:line="360" w:lineRule="auto"/>
        <w:ind w:right="842"/>
        <w:jc w:val="both"/>
        <w:rPr>
          <w:sz w:val="28"/>
        </w:rPr>
      </w:pPr>
      <w:r>
        <w:rPr>
          <w:sz w:val="28"/>
        </w:rPr>
        <w:t xml:space="preserve">                                             2. Участники Конкурса</w:t>
      </w:r>
    </w:p>
    <w:p w:rsidR="003124F1" w:rsidRDefault="003124F1" w:rsidP="003124F1">
      <w:pPr>
        <w:spacing w:line="360" w:lineRule="auto"/>
        <w:ind w:left="14" w:right="10" w:firstLine="553"/>
      </w:pPr>
      <w:r>
        <w:t xml:space="preserve">2.1. В Конкурсе принимают участие обучающиеся образовательных организаций </w:t>
      </w:r>
      <w:proofErr w:type="spellStart"/>
      <w:r>
        <w:t>м</w:t>
      </w:r>
      <w:proofErr w:type="gramStart"/>
      <w:r>
        <w:t>.р</w:t>
      </w:r>
      <w:proofErr w:type="spellEnd"/>
      <w:proofErr w:type="gramEnd"/>
      <w:r>
        <w:t xml:space="preserve"> </w:t>
      </w:r>
      <w:proofErr w:type="spellStart"/>
      <w:r>
        <w:t>Большеглушицкий</w:t>
      </w:r>
      <w:proofErr w:type="spellEnd"/>
      <w:r>
        <w:t>. Численность команды не должна превышать 10 человек (минимум 5 человек), а также приветствуется участие представителей родительской общественности и инициативных групп «Родительский патруль».</w:t>
      </w:r>
    </w:p>
    <w:p w:rsidR="003124F1" w:rsidRDefault="003124F1" w:rsidP="003124F1">
      <w:pPr>
        <w:spacing w:line="360" w:lineRule="auto"/>
        <w:ind w:left="86" w:right="10" w:firstLine="481"/>
      </w:pPr>
      <w:r>
        <w:t>2.2. Выступление должно быть посвящено деятельности юных инспекторов движения в условиях современности, роли семейного воспитания в обеспечении безопасности на дорогах, а также взаимодействию отрядов ЮИД с родителями и Госавтоинспекцией. Выступление должно иметь агитационную направленность на формирование у участников дорожного движения культуры и навыков безопасного поведения на улицах и дорогах.</w:t>
      </w:r>
    </w:p>
    <w:p w:rsidR="003124F1" w:rsidRDefault="003124F1" w:rsidP="003124F1">
      <w:pPr>
        <w:spacing w:line="360" w:lineRule="auto"/>
        <w:ind w:left="86" w:right="10" w:firstLine="481"/>
      </w:pPr>
      <w:r>
        <w:t xml:space="preserve">2.3. </w:t>
      </w:r>
      <w:proofErr w:type="gramStart"/>
      <w:r>
        <w:t xml:space="preserve">На районный этап Конкурса команды готовят выступления в любой сценической форме, например, в стиле «Домашнего задания» КВН, мюзикла, пантомимы, мини-спектакля, пародии, попурри, агитбригады, мини-спектакля  и др. Время выступления команды - </w:t>
      </w:r>
      <w:r>
        <w:rPr>
          <w:u w:val="single"/>
        </w:rPr>
        <w:t>не более 7 минут.</w:t>
      </w:r>
      <w:proofErr w:type="gramEnd"/>
    </w:p>
    <w:p w:rsidR="003124F1" w:rsidRDefault="003124F1" w:rsidP="003124F1">
      <w:pPr>
        <w:spacing w:line="360" w:lineRule="auto"/>
        <w:ind w:left="86" w:right="10" w:firstLine="481"/>
      </w:pPr>
      <w:r>
        <w:t xml:space="preserve">2.4. Идея и сюжетная линия сценария агитбригады должна отражать главную тему конкурса. </w:t>
      </w:r>
      <w:r>
        <w:rPr>
          <w:u w:val="single"/>
        </w:rPr>
        <w:t xml:space="preserve">Основная тема конкурса, которую необходимо раскрыть в процессе выступления – </w:t>
      </w:r>
      <w:r>
        <w:rPr>
          <w:b/>
          <w:u w:val="single"/>
        </w:rPr>
        <w:t>«ДТП мы победим без сомнений и тревог. Всей семьёй стоим на страже безопасности дорог!».</w:t>
      </w:r>
    </w:p>
    <w:p w:rsidR="003124F1" w:rsidRDefault="003124F1" w:rsidP="003124F1">
      <w:pPr>
        <w:pStyle w:val="1"/>
        <w:numPr>
          <w:ilvl w:val="0"/>
          <w:numId w:val="0"/>
        </w:numPr>
        <w:spacing w:line="360" w:lineRule="auto"/>
        <w:ind w:right="770"/>
        <w:jc w:val="both"/>
        <w:rPr>
          <w:sz w:val="28"/>
        </w:rPr>
      </w:pPr>
      <w:r>
        <w:rPr>
          <w:sz w:val="28"/>
        </w:rPr>
        <w:t xml:space="preserve">                                    3. Номинации Конкурса</w:t>
      </w:r>
    </w:p>
    <w:p w:rsidR="003124F1" w:rsidRDefault="003124F1" w:rsidP="003124F1">
      <w:pPr>
        <w:spacing w:after="160" w:line="360" w:lineRule="auto"/>
        <w:ind w:left="0" w:right="10" w:firstLine="567"/>
      </w:pPr>
      <w:r>
        <w:t>3.1. Конкурс проводится по трем группам:</w:t>
      </w:r>
    </w:p>
    <w:p w:rsidR="003124F1" w:rsidRDefault="003124F1" w:rsidP="003124F1">
      <w:pPr>
        <w:pStyle w:val="a3"/>
        <w:numPr>
          <w:ilvl w:val="0"/>
          <w:numId w:val="2"/>
        </w:numPr>
        <w:spacing w:after="158" w:line="360" w:lineRule="auto"/>
        <w:ind w:right="10"/>
      </w:pPr>
      <w:r>
        <w:t>ЮПИД (юные помощники инспекторов движения) – воспитанники дошкольных образовательных учреждений.</w:t>
      </w:r>
    </w:p>
    <w:p w:rsidR="003124F1" w:rsidRDefault="003124F1" w:rsidP="003124F1">
      <w:pPr>
        <w:pStyle w:val="a3"/>
        <w:numPr>
          <w:ilvl w:val="0"/>
          <w:numId w:val="2"/>
        </w:numPr>
        <w:spacing w:after="158" w:line="360" w:lineRule="auto"/>
        <w:ind w:right="10"/>
      </w:pPr>
      <w:r>
        <w:t>ЮИД (младшая группа) — учащиеся до пятого класса (включительно);</w:t>
      </w:r>
    </w:p>
    <w:p w:rsidR="003124F1" w:rsidRDefault="003124F1" w:rsidP="003124F1">
      <w:pPr>
        <w:pStyle w:val="a3"/>
        <w:numPr>
          <w:ilvl w:val="0"/>
          <w:numId w:val="2"/>
        </w:numPr>
        <w:spacing w:after="171" w:line="360" w:lineRule="auto"/>
        <w:ind w:right="10"/>
      </w:pPr>
      <w:r>
        <w:lastRenderedPageBreak/>
        <w:t>ЮИД (старшая группа) — учащиеся шестых-одиннадцатых классов.</w:t>
      </w:r>
    </w:p>
    <w:p w:rsidR="003124F1" w:rsidRDefault="003124F1" w:rsidP="003124F1">
      <w:pPr>
        <w:pStyle w:val="1"/>
        <w:numPr>
          <w:ilvl w:val="0"/>
          <w:numId w:val="0"/>
        </w:numPr>
        <w:tabs>
          <w:tab w:val="center" w:pos="2972"/>
          <w:tab w:val="center" w:pos="5558"/>
        </w:tabs>
        <w:spacing w:after="185" w:line="360" w:lineRule="auto"/>
        <w:jc w:val="left"/>
        <w:rPr>
          <w:sz w:val="28"/>
        </w:rPr>
      </w:pPr>
      <w:r>
        <w:rPr>
          <w:sz w:val="28"/>
        </w:rPr>
        <w:t xml:space="preserve">                                         4. </w:t>
      </w:r>
      <w:r>
        <w:rPr>
          <w:sz w:val="28"/>
        </w:rPr>
        <w:tab/>
        <w:t>Порядок проведения Конкурса</w:t>
      </w:r>
    </w:p>
    <w:p w:rsidR="003124F1" w:rsidRDefault="003124F1" w:rsidP="003124F1">
      <w:pPr>
        <w:spacing w:after="185" w:line="360" w:lineRule="auto"/>
        <w:ind w:left="0" w:right="64" w:firstLine="567"/>
      </w:pPr>
      <w:r>
        <w:t>4.1. Конкурс проходит в четыре этапа:</w:t>
      </w:r>
    </w:p>
    <w:p w:rsidR="003124F1" w:rsidRDefault="003124F1" w:rsidP="003124F1">
      <w:pPr>
        <w:pStyle w:val="a3"/>
        <w:numPr>
          <w:ilvl w:val="0"/>
          <w:numId w:val="3"/>
        </w:numPr>
        <w:spacing w:after="48" w:line="360" w:lineRule="auto"/>
        <w:ind w:left="0" w:right="10" w:firstLine="567"/>
        <w:rPr>
          <w:b/>
        </w:rPr>
      </w:pPr>
      <w:r>
        <w:rPr>
          <w:u w:val="single"/>
        </w:rPr>
        <w:t xml:space="preserve"> 1 этап –</w:t>
      </w:r>
      <w:r>
        <w:t xml:space="preserve">  с 4 октября -  по 22 ноября 2020 года. Районный этап конкурса </w:t>
      </w:r>
      <w:r>
        <w:rPr>
          <w:b/>
        </w:rPr>
        <w:t xml:space="preserve">состоится  </w:t>
      </w:r>
      <w:r>
        <w:rPr>
          <w:b/>
          <w:u w:val="single"/>
        </w:rPr>
        <w:t>5 ноября 2021года.</w:t>
      </w:r>
      <w:r>
        <w:rPr>
          <w:b/>
        </w:rPr>
        <w:t xml:space="preserve"> Записи выступлений или  ссылки направлять на электронный адрес: 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 </w:t>
      </w:r>
      <w:proofErr w:type="spellStart"/>
      <w:r>
        <w:rPr>
          <w:b/>
          <w:bCs/>
          <w:lang w:val="en-US"/>
        </w:rPr>
        <w:t>bgl</w:t>
      </w:r>
      <w:proofErr w:type="spellEnd"/>
      <w:r>
        <w:rPr>
          <w:b/>
          <w:bCs/>
        </w:rPr>
        <w:t>_</w:t>
      </w:r>
      <w:r>
        <w:rPr>
          <w:b/>
          <w:bCs/>
          <w:lang w:val="en-US"/>
        </w:rPr>
        <w:t>do</w:t>
      </w:r>
      <w:r>
        <w:rPr>
          <w:b/>
          <w:bCs/>
        </w:rPr>
        <w:t>@</w:t>
      </w:r>
      <w:r>
        <w:rPr>
          <w:b/>
          <w:bCs/>
          <w:lang w:val="en-US"/>
        </w:rPr>
        <w:t>samara</w:t>
      </w:r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edu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 w:rsidRPr="003124F1">
        <w:rPr>
          <w:b/>
          <w:bCs/>
        </w:rPr>
        <w:t xml:space="preserve"> </w:t>
      </w:r>
    </w:p>
    <w:p w:rsidR="003124F1" w:rsidRDefault="003124F1" w:rsidP="003124F1">
      <w:pPr>
        <w:spacing w:after="0" w:line="360" w:lineRule="auto"/>
        <w:ind w:left="0" w:right="64" w:firstLine="567"/>
        <w:rPr>
          <w:b/>
        </w:rPr>
      </w:pPr>
      <w:r>
        <w:t xml:space="preserve">На 2 этап Конкурса направляются победители отборочных этапов. </w:t>
      </w:r>
      <w:proofErr w:type="gramStart"/>
      <w:r>
        <w:t xml:space="preserve">Каждый окружной, муниципальный Центр по профилактике ДДТТ </w:t>
      </w:r>
      <w:r>
        <w:rPr>
          <w:b/>
        </w:rPr>
        <w:t>предоставляет 4 команды</w:t>
      </w:r>
      <w:r>
        <w:t xml:space="preserve"> (</w:t>
      </w:r>
      <w:r>
        <w:rPr>
          <w:b/>
        </w:rPr>
        <w:t>2 команды в младшей группе ЮИД, по 1 команде в группах ЮПИД и ЮИД-старшая группа.</w:t>
      </w:r>
      <w:proofErr w:type="gramEnd"/>
      <w:r>
        <w:rPr>
          <w:b/>
        </w:rPr>
        <w:t xml:space="preserve"> </w:t>
      </w:r>
      <w:r>
        <w:t xml:space="preserve">Информация о проведении этапа публикуется в </w:t>
      </w:r>
      <w:r>
        <w:rPr>
          <w:b/>
        </w:rPr>
        <w:t>СМИ с #фестивальЮИД63</w:t>
      </w:r>
    </w:p>
    <w:p w:rsidR="003124F1" w:rsidRDefault="003124F1" w:rsidP="003124F1">
      <w:pPr>
        <w:pStyle w:val="a3"/>
        <w:numPr>
          <w:ilvl w:val="0"/>
          <w:numId w:val="3"/>
        </w:numPr>
        <w:spacing w:line="360" w:lineRule="auto"/>
        <w:ind w:left="0" w:right="64" w:firstLine="567"/>
      </w:pPr>
      <w:r>
        <w:t xml:space="preserve"> </w:t>
      </w:r>
      <w:r>
        <w:rPr>
          <w:u w:val="single"/>
        </w:rPr>
        <w:t>2 этап</w:t>
      </w:r>
      <w:r>
        <w:t xml:space="preserve"> – с 23 по 30 ноября. Заочный этап областного финала Конкурса (рецензирование сценариев и видеоматериалов в системе «</w:t>
      </w:r>
      <w:proofErr w:type="spellStart"/>
      <w:r>
        <w:t>Антиплагиат</w:t>
      </w:r>
      <w:proofErr w:type="spellEnd"/>
      <w:r>
        <w:t xml:space="preserve">»). Организаторы отборочных этапов конкурса </w:t>
      </w:r>
      <w:r>
        <w:rPr>
          <w:b/>
        </w:rPr>
        <w:t>направляют протокол отборочного этапа, сценарий выступления и видеозапись выступления победителей отборочных этапов (формат видеофайла - mp4, размер – не более 1ГБ).</w:t>
      </w:r>
      <w:r>
        <w:t xml:space="preserve"> </w:t>
      </w:r>
      <w:r>
        <w:rPr>
          <w:u w:val="single"/>
        </w:rPr>
        <w:t>В качестве сценария выступления рассматривается только авторские произведения, подробно описывающие каждую сцену действия с поминутным хронометражем.</w:t>
      </w:r>
      <w:r>
        <w:t xml:space="preserve"> В областной оргкомитет предоставляется видеозапись, сценарий, протокол посредством загрузки файлов при электронной регистрации </w:t>
      </w:r>
      <w:r>
        <w:rPr>
          <w:u w:val="single"/>
        </w:rPr>
        <w:t>до 23 ноября</w:t>
      </w:r>
      <w:r>
        <w:t xml:space="preserve">. Электронная регистрация доступна с 18 ноября на сайте http://www.juntech.ru/vse-meropriyatiya-c-p-d-t-t </w:t>
      </w:r>
    </w:p>
    <w:p w:rsidR="003124F1" w:rsidRDefault="003124F1" w:rsidP="003124F1">
      <w:pPr>
        <w:pStyle w:val="a3"/>
        <w:spacing w:line="360" w:lineRule="auto"/>
        <w:ind w:left="0" w:right="64" w:firstLine="0"/>
      </w:pPr>
      <w:r>
        <w:t>Запись выступления должна быть снята одним дублем, без монтажей и добавления дополнительных фотографий, слайдов, видео, заставок, с одной точки съемки, без перемещения камеры (так, как это было бы при съемке выступления на сцене).</w:t>
      </w:r>
    </w:p>
    <w:p w:rsidR="003124F1" w:rsidRDefault="003124F1" w:rsidP="003124F1">
      <w:pPr>
        <w:pStyle w:val="a3"/>
        <w:numPr>
          <w:ilvl w:val="0"/>
          <w:numId w:val="3"/>
        </w:numPr>
        <w:spacing w:line="360" w:lineRule="auto"/>
        <w:ind w:left="0" w:right="64" w:firstLine="567"/>
      </w:pPr>
      <w:r>
        <w:rPr>
          <w:u w:val="single"/>
        </w:rPr>
        <w:t xml:space="preserve"> 3 этап </w:t>
      </w:r>
      <w:r>
        <w:t xml:space="preserve">– 30 ноября. Объявление победителей Заочного этапа финала Конкурса. Оргкомитет определяет победителей Заочного этапа финала Конкурса и направляет приглашение принять участие в Очном этапе финала </w:t>
      </w:r>
      <w:r>
        <w:lastRenderedPageBreak/>
        <w:t>Конкурса. Сообщает время, место, дополнительную информацию о проведении Конкурса.</w:t>
      </w:r>
    </w:p>
    <w:p w:rsidR="003124F1" w:rsidRDefault="003124F1" w:rsidP="003124F1">
      <w:pPr>
        <w:pStyle w:val="a3"/>
        <w:numPr>
          <w:ilvl w:val="0"/>
          <w:numId w:val="3"/>
        </w:numPr>
        <w:spacing w:line="360" w:lineRule="auto"/>
        <w:ind w:left="0" w:right="64" w:firstLine="567"/>
      </w:pPr>
      <w:r>
        <w:rPr>
          <w:u w:val="single"/>
        </w:rPr>
        <w:t xml:space="preserve"> 4 этап</w:t>
      </w:r>
      <w:r>
        <w:t xml:space="preserve"> – Очный этап финала Конкурса. Проводится с участием победителей Заочного этапа финала Конкурса очно или в онлайн формате по видеоконференцсвязи. Дата, формат и условия Очного этапа финала Конкурса будет опубликовано дополнительно не позднее, чем за 10 дней на сайте http://www.juntech.ru/vse-meropriyatiya-c-p-d-t-t</w:t>
      </w:r>
    </w:p>
    <w:p w:rsidR="003124F1" w:rsidRDefault="003124F1" w:rsidP="003124F1">
      <w:pPr>
        <w:pStyle w:val="a3"/>
        <w:numPr>
          <w:ilvl w:val="1"/>
          <w:numId w:val="4"/>
        </w:numPr>
        <w:spacing w:line="360" w:lineRule="auto"/>
        <w:ind w:left="0" w:right="64" w:firstLine="567"/>
      </w:pPr>
      <w:r>
        <w:t>Консультирование участников проводится по телефону 8-937-073-83-83- Лариса Юрьевна Акимова.</w:t>
      </w:r>
    </w:p>
    <w:p w:rsidR="003124F1" w:rsidRDefault="003124F1" w:rsidP="003124F1">
      <w:pPr>
        <w:pStyle w:val="a3"/>
        <w:numPr>
          <w:ilvl w:val="1"/>
          <w:numId w:val="4"/>
        </w:numPr>
        <w:spacing w:line="360" w:lineRule="auto"/>
        <w:ind w:left="0" w:right="64" w:firstLine="567"/>
      </w:pPr>
      <w:r>
        <w:t>Заявки, поступившие в Оргкомитет с нарушением требований, не рассматриваются.</w:t>
      </w:r>
    </w:p>
    <w:p w:rsidR="003124F1" w:rsidRDefault="003124F1" w:rsidP="003124F1">
      <w:pPr>
        <w:pStyle w:val="1"/>
        <w:numPr>
          <w:ilvl w:val="0"/>
          <w:numId w:val="0"/>
        </w:numPr>
        <w:tabs>
          <w:tab w:val="left" w:pos="9923"/>
        </w:tabs>
        <w:spacing w:line="360" w:lineRule="auto"/>
        <w:ind w:right="10"/>
        <w:jc w:val="both"/>
      </w:pPr>
      <w:r>
        <w:rPr>
          <w:sz w:val="28"/>
        </w:rPr>
        <w:t xml:space="preserve">                                              5. </w:t>
      </w:r>
      <w:r>
        <w:t>Критерии оценки</w:t>
      </w:r>
    </w:p>
    <w:p w:rsidR="003124F1" w:rsidRDefault="003124F1" w:rsidP="003124F1">
      <w:pPr>
        <w:spacing w:line="360" w:lineRule="auto"/>
        <w:ind w:left="35" w:right="10" w:firstLine="532"/>
      </w:pPr>
      <w:r>
        <w:t>5.1. Оценка выступлений команд осуществляется по 10-балльной шкале. При подведении итогов выступлений команд учитываются:</w:t>
      </w:r>
    </w:p>
    <w:p w:rsidR="003124F1" w:rsidRDefault="003124F1" w:rsidP="003124F1">
      <w:pPr>
        <w:spacing w:after="158" w:line="360" w:lineRule="auto"/>
        <w:ind w:left="0" w:right="10" w:firstLine="851"/>
      </w:pPr>
      <w:r>
        <w:t>5.1.1. сценарий (качество литературной части сценария):</w:t>
      </w:r>
    </w:p>
    <w:p w:rsidR="003124F1" w:rsidRDefault="003124F1" w:rsidP="003124F1">
      <w:pPr>
        <w:numPr>
          <w:ilvl w:val="0"/>
          <w:numId w:val="5"/>
        </w:numPr>
        <w:spacing w:after="0" w:line="360" w:lineRule="auto"/>
        <w:ind w:left="0" w:right="10" w:firstLine="851"/>
      </w:pPr>
      <w:r>
        <w:t xml:space="preserve">содержательность, актуальность, соответствие текста ПДД РФ (до 5 баллов); </w:t>
      </w:r>
    </w:p>
    <w:p w:rsidR="003124F1" w:rsidRDefault="003124F1" w:rsidP="003124F1">
      <w:pPr>
        <w:numPr>
          <w:ilvl w:val="0"/>
          <w:numId w:val="5"/>
        </w:numPr>
        <w:spacing w:after="0" w:line="360" w:lineRule="auto"/>
        <w:ind w:left="0" w:right="10" w:firstLine="851"/>
      </w:pPr>
      <w:r>
        <w:t>оригинальность - проверка текста сценария в системе «</w:t>
      </w:r>
      <w:proofErr w:type="spellStart"/>
      <w:r>
        <w:t>Антиплагиат</w:t>
      </w:r>
      <w:proofErr w:type="spellEnd"/>
      <w:r>
        <w:t xml:space="preserve">» (0 – 35% оригинальности текста - 0 баллов, 35 – 50% - 3 балла, 50 – 75% - 4 балла, 75 – 100% - 5 баллов); </w:t>
      </w:r>
    </w:p>
    <w:p w:rsidR="003124F1" w:rsidRDefault="003124F1" w:rsidP="003124F1">
      <w:pPr>
        <w:spacing w:after="123" w:line="360" w:lineRule="auto"/>
        <w:ind w:left="0" w:right="10" w:firstLine="851"/>
      </w:pPr>
      <w:r>
        <w:t>5.1.2. режиссура (зрелищность и художественность выступления):</w:t>
      </w:r>
    </w:p>
    <w:p w:rsidR="003124F1" w:rsidRDefault="003124F1" w:rsidP="003124F1">
      <w:pPr>
        <w:numPr>
          <w:ilvl w:val="0"/>
          <w:numId w:val="6"/>
        </w:numPr>
        <w:spacing w:after="0" w:line="360" w:lineRule="auto"/>
        <w:ind w:left="0" w:right="10" w:firstLine="851"/>
        <w:jc w:val="left"/>
      </w:pPr>
      <w:r>
        <w:t>костюмы, реквизит (до 5 баллов);</w:t>
      </w:r>
    </w:p>
    <w:p w:rsidR="003124F1" w:rsidRDefault="003124F1" w:rsidP="003124F1">
      <w:pPr>
        <w:numPr>
          <w:ilvl w:val="0"/>
          <w:numId w:val="6"/>
        </w:numPr>
        <w:spacing w:after="0" w:line="360" w:lineRule="auto"/>
        <w:ind w:left="0" w:right="10" w:firstLine="851"/>
        <w:jc w:val="left"/>
      </w:pPr>
      <w:r>
        <w:t>декорации (до 2 баллов);</w:t>
      </w:r>
    </w:p>
    <w:p w:rsidR="003124F1" w:rsidRDefault="003124F1" w:rsidP="003124F1">
      <w:pPr>
        <w:numPr>
          <w:ilvl w:val="0"/>
          <w:numId w:val="6"/>
        </w:numPr>
        <w:spacing w:after="25" w:line="360" w:lineRule="auto"/>
        <w:ind w:left="0" w:right="10" w:firstLine="851"/>
        <w:jc w:val="left"/>
      </w:pPr>
      <w:r>
        <w:t>музыкальное и видео сопровождение (до 3 баллов).</w:t>
      </w:r>
    </w:p>
    <w:p w:rsidR="003124F1" w:rsidRDefault="003124F1" w:rsidP="003124F1">
      <w:pPr>
        <w:spacing w:after="52" w:line="360" w:lineRule="auto"/>
        <w:ind w:left="0" w:right="10" w:firstLine="851"/>
      </w:pPr>
      <w:r>
        <w:t>5.1.3. исполнение (артистизм и мастерство участников команд) - до 10 баллов.</w:t>
      </w:r>
    </w:p>
    <w:p w:rsidR="003124F1" w:rsidRDefault="003124F1" w:rsidP="003124F1">
      <w:pPr>
        <w:spacing w:after="52" w:line="360" w:lineRule="auto"/>
        <w:ind w:left="0" w:right="10" w:firstLine="851"/>
      </w:pPr>
      <w:r>
        <w:t>5.1.4. соблюдение временного регламента (минус 3 балла за каждую минуту лишнего времени).</w:t>
      </w:r>
    </w:p>
    <w:p w:rsidR="003124F1" w:rsidRDefault="003124F1" w:rsidP="003124F1">
      <w:pPr>
        <w:pStyle w:val="a3"/>
        <w:spacing w:after="169" w:line="360" w:lineRule="auto"/>
        <w:ind w:left="850" w:right="10" w:firstLine="0"/>
      </w:pPr>
      <w:r>
        <w:lastRenderedPageBreak/>
        <w:t>5.1.5.раскрытие главной темы Конкурса (до 10 баллов).</w:t>
      </w:r>
    </w:p>
    <w:p w:rsidR="003124F1" w:rsidRDefault="003124F1" w:rsidP="003124F1">
      <w:pPr>
        <w:spacing w:line="360" w:lineRule="auto"/>
        <w:ind w:left="0" w:right="0" w:firstLine="567"/>
      </w:pPr>
      <w:bookmarkStart w:id="0" w:name="_heading=h.gjdgxs"/>
      <w:bookmarkEnd w:id="0"/>
    </w:p>
    <w:p w:rsidR="003124F1" w:rsidRDefault="003124F1" w:rsidP="003124F1">
      <w:pPr>
        <w:spacing w:line="360" w:lineRule="auto"/>
        <w:ind w:left="5529" w:hanging="11"/>
      </w:pPr>
    </w:p>
    <w:p w:rsidR="003124F1" w:rsidRDefault="003124F1" w:rsidP="003124F1">
      <w:pPr>
        <w:spacing w:line="360" w:lineRule="auto"/>
        <w:ind w:left="5529" w:hanging="11"/>
      </w:pPr>
    </w:p>
    <w:p w:rsidR="003124F1" w:rsidRDefault="003124F1" w:rsidP="003124F1">
      <w:pPr>
        <w:spacing w:line="360" w:lineRule="auto"/>
        <w:ind w:left="5529" w:hanging="11"/>
      </w:pPr>
    </w:p>
    <w:p w:rsidR="00620CD8" w:rsidRDefault="00620CD8">
      <w:bookmarkStart w:id="1" w:name="_GoBack"/>
      <w:bookmarkEnd w:id="1"/>
    </w:p>
    <w:sectPr w:rsidR="0062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27AB"/>
    <w:multiLevelType w:val="hybridMultilevel"/>
    <w:tmpl w:val="AE76588E"/>
    <w:lvl w:ilvl="0" w:tplc="9FB6ABA4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30AA38A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2D01E70"/>
    <w:multiLevelType w:val="hybridMultilevel"/>
    <w:tmpl w:val="E32A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31C98"/>
    <w:multiLevelType w:val="multilevel"/>
    <w:tmpl w:val="694CF682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B09317B"/>
    <w:multiLevelType w:val="multilevel"/>
    <w:tmpl w:val="DAF2EF60"/>
    <w:lvl w:ilvl="0">
      <w:start w:val="1"/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22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31E0A6C"/>
    <w:multiLevelType w:val="multilevel"/>
    <w:tmpl w:val="25A21CF2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B4"/>
    <w:rsid w:val="00111CB4"/>
    <w:rsid w:val="003124F1"/>
    <w:rsid w:val="0062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F1"/>
    <w:pPr>
      <w:spacing w:after="5" w:line="367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uiPriority w:val="1"/>
    <w:qFormat/>
    <w:rsid w:val="003124F1"/>
    <w:pPr>
      <w:keepNext/>
      <w:keepLines/>
      <w:numPr>
        <w:numId w:val="1"/>
      </w:numPr>
      <w:spacing w:after="130" w:line="247" w:lineRule="auto"/>
      <w:ind w:right="-29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4F1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124F1"/>
    <w:pPr>
      <w:keepNext/>
      <w:keepLines/>
      <w:numPr>
        <w:ilvl w:val="2"/>
        <w:numId w:val="1"/>
      </w:numPr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3124F1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124F1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3124F1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4F1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4F1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4F1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24F1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24F1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124F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124F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24F1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3124F1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24F1"/>
    <w:rPr>
      <w:rFonts w:ascii="Calibri Light" w:eastAsia="Times New Roman" w:hAnsi="Calibri Light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124F1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24F1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24F1"/>
    <w:pPr>
      <w:spacing w:line="369" w:lineRule="auto"/>
      <w:ind w:right="965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F1"/>
    <w:pPr>
      <w:spacing w:after="5" w:line="367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uiPriority w:val="1"/>
    <w:qFormat/>
    <w:rsid w:val="003124F1"/>
    <w:pPr>
      <w:keepNext/>
      <w:keepLines/>
      <w:numPr>
        <w:numId w:val="1"/>
      </w:numPr>
      <w:spacing w:after="130" w:line="247" w:lineRule="auto"/>
      <w:ind w:right="-29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4F1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124F1"/>
    <w:pPr>
      <w:keepNext/>
      <w:keepLines/>
      <w:numPr>
        <w:ilvl w:val="2"/>
        <w:numId w:val="1"/>
      </w:numPr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3124F1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124F1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3124F1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4F1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4F1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4F1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24F1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24F1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124F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124F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24F1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3124F1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24F1"/>
    <w:rPr>
      <w:rFonts w:ascii="Calibri Light" w:eastAsia="Times New Roman" w:hAnsi="Calibri Light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124F1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24F1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24F1"/>
    <w:pPr>
      <w:spacing w:line="369" w:lineRule="auto"/>
      <w:ind w:right="96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2021-09-08T07:36:00Z</dcterms:created>
  <dcterms:modified xsi:type="dcterms:W3CDTF">2021-09-08T07:37:00Z</dcterms:modified>
</cp:coreProperties>
</file>