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CF" w:rsidRDefault="00307D18" w:rsidP="00307D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A61BC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д.о. 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AA61BC">
        <w:rPr>
          <w:rFonts w:ascii="Times New Roman" w:hAnsi="Times New Roman" w:cs="Times New Roman"/>
          <w:b/>
          <w:sz w:val="32"/>
          <w:szCs w:val="32"/>
        </w:rPr>
        <w:t>Копилка</w:t>
      </w:r>
      <w:r>
        <w:rPr>
          <w:rFonts w:ascii="Times New Roman" w:hAnsi="Times New Roman" w:cs="Times New Roman"/>
          <w:b/>
          <w:sz w:val="32"/>
          <w:szCs w:val="32"/>
        </w:rPr>
        <w:t>» и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Говорушки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», обучающие по программе «Послушайте» и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Говоруша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AA61BC">
        <w:rPr>
          <w:rFonts w:ascii="Times New Roman" w:hAnsi="Times New Roman" w:cs="Times New Roman"/>
          <w:b/>
          <w:sz w:val="32"/>
          <w:szCs w:val="32"/>
        </w:rPr>
        <w:t xml:space="preserve">  (рук.</w:t>
      </w:r>
      <w:proofErr w:type="gramEnd"/>
      <w:r w:rsidRPr="00AA61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AA61BC">
        <w:rPr>
          <w:rFonts w:ascii="Times New Roman" w:hAnsi="Times New Roman" w:cs="Times New Roman"/>
          <w:b/>
          <w:sz w:val="32"/>
          <w:szCs w:val="32"/>
        </w:rPr>
        <w:t xml:space="preserve">А.Р. </w:t>
      </w:r>
      <w:proofErr w:type="spellStart"/>
      <w:r w:rsidRPr="00AA61BC">
        <w:rPr>
          <w:rFonts w:ascii="Times New Roman" w:hAnsi="Times New Roman" w:cs="Times New Roman"/>
          <w:b/>
          <w:sz w:val="32"/>
          <w:szCs w:val="32"/>
        </w:rPr>
        <w:t>Ирмагамбетова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с 28.10 по 06.11</w:t>
      </w:r>
      <w:r w:rsidRPr="00AA61BC">
        <w:rPr>
          <w:rFonts w:ascii="Times New Roman" w:hAnsi="Times New Roman" w:cs="Times New Roman"/>
          <w:b/>
          <w:sz w:val="32"/>
          <w:szCs w:val="32"/>
        </w:rPr>
        <w:t>.2021г.</w:t>
      </w:r>
      <w:proofErr w:type="gramEnd"/>
    </w:p>
    <w:p w:rsidR="005F0CAA" w:rsidRDefault="005F0CAA" w:rsidP="00307D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809"/>
        <w:gridCol w:w="1701"/>
        <w:gridCol w:w="2127"/>
        <w:gridCol w:w="7938"/>
        <w:gridCol w:w="1211"/>
      </w:tblGrid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7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7938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1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5F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14.00 –14.45</w:t>
            </w:r>
          </w:p>
        </w:tc>
        <w:tc>
          <w:tcPr>
            <w:tcW w:w="2127" w:type="dxa"/>
            <w:vMerge w:val="restart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  <w:vMerge w:val="restart"/>
          </w:tcPr>
          <w:p w:rsidR="00307D18" w:rsidRPr="00C4146A" w:rsidRDefault="00AB1B9C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выбранным произведением.</w:t>
            </w:r>
          </w:p>
        </w:tc>
        <w:tc>
          <w:tcPr>
            <w:tcW w:w="1211" w:type="dxa"/>
            <w:vMerge w:val="restart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14.55 –15.40</w:t>
            </w:r>
          </w:p>
        </w:tc>
        <w:tc>
          <w:tcPr>
            <w:tcW w:w="2127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15.50 –16.35</w:t>
            </w:r>
          </w:p>
        </w:tc>
        <w:tc>
          <w:tcPr>
            <w:tcW w:w="2127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16.45 –17.30</w:t>
            </w:r>
          </w:p>
        </w:tc>
        <w:tc>
          <w:tcPr>
            <w:tcW w:w="2127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</w:tcPr>
          <w:p w:rsidR="00307D18" w:rsidRPr="00C4146A" w:rsidRDefault="00307D18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17.40 –18.10</w:t>
            </w:r>
          </w:p>
        </w:tc>
        <w:tc>
          <w:tcPr>
            <w:tcW w:w="2127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07D18" w:rsidRPr="00C4146A" w:rsidRDefault="005F0CAA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речевого слуха. Слушаем и слышим. Что такое речевой слух?</w:t>
            </w: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4786" w:type="dxa"/>
            <w:gridSpan w:val="5"/>
          </w:tcPr>
          <w:p w:rsidR="00307D18" w:rsidRPr="00C4146A" w:rsidRDefault="00307D18" w:rsidP="005F0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AA" w:rsidRPr="00C4146A" w:rsidRDefault="005F0CAA" w:rsidP="005F0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07D18" w:rsidRPr="00C4146A" w:rsidRDefault="00307D18" w:rsidP="004471D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14.00 –14.45</w:t>
            </w:r>
          </w:p>
        </w:tc>
        <w:tc>
          <w:tcPr>
            <w:tcW w:w="2127" w:type="dxa"/>
            <w:vMerge w:val="restart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  <w:vMerge w:val="restart"/>
          </w:tcPr>
          <w:p w:rsidR="00307D18" w:rsidRPr="00C4146A" w:rsidRDefault="00AB1B9C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Продолжаем работать над выбранным произведением, исправляем недочёты.</w:t>
            </w:r>
          </w:p>
        </w:tc>
        <w:tc>
          <w:tcPr>
            <w:tcW w:w="1211" w:type="dxa"/>
            <w:vMerge w:val="restart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14.55 –15.40</w:t>
            </w:r>
          </w:p>
        </w:tc>
        <w:tc>
          <w:tcPr>
            <w:tcW w:w="2127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15.50 –16.35</w:t>
            </w:r>
          </w:p>
        </w:tc>
        <w:tc>
          <w:tcPr>
            <w:tcW w:w="2127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16.45 –17.30</w:t>
            </w:r>
          </w:p>
        </w:tc>
        <w:tc>
          <w:tcPr>
            <w:tcW w:w="2127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</w:tcPr>
          <w:p w:rsidR="00307D18" w:rsidRPr="00C4146A" w:rsidRDefault="00307D18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17.40 –18.10</w:t>
            </w:r>
          </w:p>
        </w:tc>
        <w:tc>
          <w:tcPr>
            <w:tcW w:w="2127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07D18" w:rsidRPr="00C4146A" w:rsidRDefault="005F0CAA" w:rsidP="004471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Занимательные игры на развитие слухового внимания. Специальные упражнения на развитие внимания.</w:t>
            </w:r>
          </w:p>
          <w:p w:rsidR="005F0CAA" w:rsidRPr="00C4146A" w:rsidRDefault="005F0CAA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4786" w:type="dxa"/>
            <w:gridSpan w:val="5"/>
          </w:tcPr>
          <w:p w:rsidR="00307D18" w:rsidRPr="00C4146A" w:rsidRDefault="00307D18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CAA" w:rsidRPr="00C4146A" w:rsidRDefault="005F0CAA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.10.21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07D18" w:rsidRPr="00C4146A" w:rsidRDefault="00307D18" w:rsidP="0019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21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6"/>
                <w:szCs w:val="26"/>
              </w:rPr>
              <w:t>09.00  - 09.30</w:t>
            </w:r>
          </w:p>
        </w:tc>
        <w:tc>
          <w:tcPr>
            <w:tcW w:w="2127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07D18" w:rsidRPr="00C4146A" w:rsidRDefault="005F0CAA" w:rsidP="00447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Мышечные ощущения.</w:t>
            </w:r>
          </w:p>
        </w:tc>
        <w:tc>
          <w:tcPr>
            <w:tcW w:w="1211" w:type="dxa"/>
            <w:vMerge w:val="restart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6"/>
                <w:szCs w:val="26"/>
              </w:rPr>
              <w:t>09.40 – 10.25</w:t>
            </w:r>
          </w:p>
        </w:tc>
        <w:tc>
          <w:tcPr>
            <w:tcW w:w="2127" w:type="dxa"/>
            <w:vMerge w:val="restart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  <w:vMerge w:val="restart"/>
          </w:tcPr>
          <w:p w:rsidR="00307D18" w:rsidRPr="00C4146A" w:rsidRDefault="00197054" w:rsidP="00197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подбор стихотворений к </w:t>
            </w:r>
            <w:r w:rsidRPr="00C4146A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областному конкурсу «Доброе сердце».</w:t>
            </w: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6"/>
                <w:szCs w:val="26"/>
              </w:rPr>
              <w:t>10.35 – 11.20</w:t>
            </w:r>
          </w:p>
        </w:tc>
        <w:tc>
          <w:tcPr>
            <w:tcW w:w="2127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7D18" w:rsidRPr="00C4146A" w:rsidRDefault="00307D18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6"/>
                <w:szCs w:val="26"/>
              </w:rPr>
              <w:t>11.30 – 12.15</w:t>
            </w:r>
          </w:p>
        </w:tc>
        <w:tc>
          <w:tcPr>
            <w:tcW w:w="2127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A">
              <w:rPr>
                <w:rFonts w:ascii="Times New Roman" w:hAnsi="Times New Roman" w:cs="Times New Roman"/>
                <w:sz w:val="26"/>
                <w:szCs w:val="26"/>
              </w:rPr>
              <w:t>12.25 – 13.10</w:t>
            </w:r>
          </w:p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4786" w:type="dxa"/>
            <w:gridSpan w:val="5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14.00 –14.45</w:t>
            </w:r>
          </w:p>
        </w:tc>
        <w:tc>
          <w:tcPr>
            <w:tcW w:w="2127" w:type="dxa"/>
            <w:vMerge w:val="restart"/>
          </w:tcPr>
          <w:p w:rsidR="00307D18" w:rsidRPr="00C4146A" w:rsidRDefault="00197054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  <w:vMerge w:val="restart"/>
          </w:tcPr>
          <w:p w:rsidR="00307D18" w:rsidRPr="00C4146A" w:rsidRDefault="00197054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произведением.</w:t>
            </w:r>
          </w:p>
        </w:tc>
        <w:tc>
          <w:tcPr>
            <w:tcW w:w="1211" w:type="dxa"/>
            <w:vMerge w:val="restart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14.55 –15.40</w:t>
            </w:r>
          </w:p>
        </w:tc>
        <w:tc>
          <w:tcPr>
            <w:tcW w:w="2127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15.50 –16.35</w:t>
            </w:r>
          </w:p>
        </w:tc>
        <w:tc>
          <w:tcPr>
            <w:tcW w:w="2127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16.45 –17.30</w:t>
            </w:r>
          </w:p>
        </w:tc>
        <w:tc>
          <w:tcPr>
            <w:tcW w:w="2127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</w:tcPr>
          <w:p w:rsidR="00307D18" w:rsidRPr="00C4146A" w:rsidRDefault="00307D18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17.40 –18.10</w:t>
            </w:r>
          </w:p>
        </w:tc>
        <w:tc>
          <w:tcPr>
            <w:tcW w:w="2127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07D18" w:rsidRPr="00C4146A" w:rsidRDefault="005F0CAA" w:rsidP="004471D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Игры и занимательные упражнения на освобождение мышц.</w:t>
            </w:r>
          </w:p>
        </w:tc>
        <w:tc>
          <w:tcPr>
            <w:tcW w:w="121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4786" w:type="dxa"/>
            <w:gridSpan w:val="5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197054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6"/>
                <w:szCs w:val="26"/>
              </w:rPr>
              <w:t>09.00  - 09.30</w:t>
            </w:r>
          </w:p>
        </w:tc>
        <w:tc>
          <w:tcPr>
            <w:tcW w:w="2127" w:type="dxa"/>
            <w:vMerge w:val="restart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307D18" w:rsidRPr="00C4146A" w:rsidRDefault="005F0CAA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/>
                <w:bCs/>
                <w:sz w:val="28"/>
                <w:szCs w:val="28"/>
              </w:rPr>
              <w:t>Итоговое занятие. Теоретические основы правильного выразительного чтения.  Какой должна быть речь.</w:t>
            </w: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6"/>
                <w:szCs w:val="26"/>
              </w:rPr>
              <w:t>09.40 – 10.25</w:t>
            </w:r>
          </w:p>
        </w:tc>
        <w:tc>
          <w:tcPr>
            <w:tcW w:w="2127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 w:val="restart"/>
          </w:tcPr>
          <w:p w:rsidR="00307D18" w:rsidRPr="00C4146A" w:rsidRDefault="00197054" w:rsidP="00447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выбранным произведением (исправление недочётов).                                                                </w:t>
            </w: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6"/>
                <w:szCs w:val="26"/>
              </w:rPr>
              <w:t>10.35 – 11.20</w:t>
            </w:r>
          </w:p>
        </w:tc>
        <w:tc>
          <w:tcPr>
            <w:tcW w:w="2127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1701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6"/>
                <w:szCs w:val="26"/>
              </w:rPr>
              <w:t>11.30 – 12.15</w:t>
            </w:r>
          </w:p>
        </w:tc>
        <w:tc>
          <w:tcPr>
            <w:tcW w:w="2127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18" w:rsidRPr="00C4146A" w:rsidTr="004471D3">
        <w:tc>
          <w:tcPr>
            <w:tcW w:w="1809" w:type="dxa"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6A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1701" w:type="dxa"/>
          </w:tcPr>
          <w:p w:rsidR="00307D18" w:rsidRPr="00C4146A" w:rsidRDefault="00307D18" w:rsidP="00C41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146A">
              <w:rPr>
                <w:rFonts w:ascii="Times New Roman" w:hAnsi="Times New Roman" w:cs="Times New Roman"/>
                <w:sz w:val="26"/>
                <w:szCs w:val="26"/>
              </w:rPr>
              <w:t>12.25 – 13.10</w:t>
            </w:r>
          </w:p>
        </w:tc>
        <w:tc>
          <w:tcPr>
            <w:tcW w:w="2127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307D18" w:rsidRPr="00C4146A" w:rsidRDefault="00307D18" w:rsidP="0044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D18" w:rsidRPr="00307D18" w:rsidRDefault="00307D18" w:rsidP="00307D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D18" w:rsidRDefault="00307D18" w:rsidP="00361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07D18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FCF"/>
    <w:rsid w:val="000B4BFA"/>
    <w:rsid w:val="000F5C2E"/>
    <w:rsid w:val="00197054"/>
    <w:rsid w:val="001C6FCF"/>
    <w:rsid w:val="002230F7"/>
    <w:rsid w:val="002242ED"/>
    <w:rsid w:val="00307D18"/>
    <w:rsid w:val="00361AE7"/>
    <w:rsid w:val="00467FF8"/>
    <w:rsid w:val="004E4C99"/>
    <w:rsid w:val="005F0CAA"/>
    <w:rsid w:val="006A0D3E"/>
    <w:rsid w:val="006B3152"/>
    <w:rsid w:val="006E1051"/>
    <w:rsid w:val="008712F9"/>
    <w:rsid w:val="00953F3E"/>
    <w:rsid w:val="00A1573A"/>
    <w:rsid w:val="00AA61BC"/>
    <w:rsid w:val="00AB1B9C"/>
    <w:rsid w:val="00C4146A"/>
    <w:rsid w:val="00CF7627"/>
    <w:rsid w:val="00EF3E62"/>
    <w:rsid w:val="00F94B72"/>
    <w:rsid w:val="00FB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CF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2021-10-04T16:18:00Z</dcterms:created>
  <dcterms:modified xsi:type="dcterms:W3CDTF">2021-10-22T15:10:00Z</dcterms:modified>
</cp:coreProperties>
</file>