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FC" w:rsidRDefault="006860A6">
      <w:r>
        <w:rPr>
          <w:color w:val="000000"/>
          <w:sz w:val="37"/>
          <w:szCs w:val="37"/>
          <w:shd w:val="clear" w:color="auto" w:fill="FFFFFF"/>
        </w:rPr>
        <w:t>С целью  формирования представлений о школе и положительного отношения к школьной жизни у старших дошкольников прошла беседа «Скоро в школу».</w:t>
      </w:r>
    </w:p>
    <w:sectPr w:rsidR="00B1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6860A6"/>
    <w:rsid w:val="006860A6"/>
    <w:rsid w:val="00B1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и Алексей</dc:creator>
  <cp:keywords/>
  <dc:description/>
  <cp:lastModifiedBy>Оля и Алексей</cp:lastModifiedBy>
  <cp:revision>3</cp:revision>
  <dcterms:created xsi:type="dcterms:W3CDTF">2022-09-14T11:01:00Z</dcterms:created>
  <dcterms:modified xsi:type="dcterms:W3CDTF">2022-09-14T11:06:00Z</dcterms:modified>
</cp:coreProperties>
</file>