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26" w:rsidRPr="005540A3" w:rsidRDefault="00F56726" w:rsidP="00F56726">
      <w:pPr>
        <w:jc w:val="center"/>
        <w:rPr>
          <w:b/>
          <w:sz w:val="28"/>
          <w:szCs w:val="28"/>
        </w:rPr>
      </w:pPr>
      <w:r w:rsidRPr="005540A3">
        <w:rPr>
          <w:b/>
          <w:sz w:val="28"/>
          <w:szCs w:val="28"/>
        </w:rPr>
        <w:t>Краткая аннотация к дополнительным общеобразовательным общеразвивающим программам</w:t>
      </w:r>
      <w:r>
        <w:rPr>
          <w:b/>
          <w:sz w:val="28"/>
          <w:szCs w:val="28"/>
        </w:rPr>
        <w:t>, реализуемым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074"/>
        <w:gridCol w:w="2015"/>
        <w:gridCol w:w="4622"/>
      </w:tblGrid>
      <w:tr w:rsidR="00FF0ABE" w:rsidTr="00F90B33"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F56726" w:rsidRPr="00BC6622" w:rsidRDefault="00F56726" w:rsidP="00F56726">
            <w:pPr>
              <w:rPr>
                <w:b/>
              </w:rPr>
            </w:pPr>
            <w:r w:rsidRPr="00BC6622">
              <w:rPr>
                <w:b/>
              </w:rPr>
              <w:t>№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F56726" w:rsidRPr="00BC6622" w:rsidRDefault="00F56726" w:rsidP="00F56726">
            <w:pPr>
              <w:rPr>
                <w:b/>
              </w:rPr>
            </w:pPr>
            <w:r w:rsidRPr="00BC6622">
              <w:rPr>
                <w:b/>
              </w:rPr>
              <w:t>Название программы</w:t>
            </w:r>
          </w:p>
        </w:tc>
        <w:tc>
          <w:tcPr>
            <w:tcW w:w="2017" w:type="dxa"/>
            <w:shd w:val="clear" w:color="auto" w:fill="auto"/>
          </w:tcPr>
          <w:p w:rsidR="00F56726" w:rsidRPr="00BC6622" w:rsidRDefault="00F56726" w:rsidP="00F56726">
            <w:pPr>
              <w:jc w:val="center"/>
              <w:rPr>
                <w:b/>
              </w:rPr>
            </w:pPr>
            <w:r w:rsidRPr="00BC6622">
              <w:rPr>
                <w:b/>
              </w:rPr>
              <w:t>ФИО педагога</w:t>
            </w:r>
          </w:p>
        </w:tc>
        <w:tc>
          <w:tcPr>
            <w:tcW w:w="4671" w:type="dxa"/>
            <w:shd w:val="clear" w:color="auto" w:fill="auto"/>
          </w:tcPr>
          <w:p w:rsidR="00F56726" w:rsidRPr="00BC6622" w:rsidRDefault="00F56726" w:rsidP="00F56726">
            <w:pPr>
              <w:jc w:val="center"/>
              <w:rPr>
                <w:b/>
              </w:rPr>
            </w:pPr>
            <w:r w:rsidRPr="00BC6622">
              <w:rPr>
                <w:b/>
              </w:rPr>
              <w:t>Краткая  аннотация</w:t>
            </w:r>
          </w:p>
        </w:tc>
      </w:tr>
      <w:tr w:rsidR="001F63F0" w:rsidTr="001F63F0"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63F0" w:rsidRPr="00BC6622" w:rsidRDefault="001F63F0" w:rsidP="00F56726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направленность</w:t>
            </w:r>
          </w:p>
        </w:tc>
      </w:tr>
      <w:tr w:rsidR="00F56726" w:rsidTr="00F90B33">
        <w:tc>
          <w:tcPr>
            <w:tcW w:w="639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1</w:t>
            </w:r>
          </w:p>
        </w:tc>
        <w:tc>
          <w:tcPr>
            <w:tcW w:w="2018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Азбука танца</w:t>
            </w:r>
          </w:p>
        </w:tc>
        <w:tc>
          <w:tcPr>
            <w:tcW w:w="2017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Трубникова Ю.А.</w:t>
            </w:r>
          </w:p>
        </w:tc>
        <w:tc>
          <w:tcPr>
            <w:tcW w:w="4671" w:type="dxa"/>
          </w:tcPr>
          <w:p w:rsidR="00F56726" w:rsidRPr="00DC0908" w:rsidRDefault="00F56726" w:rsidP="00F56726">
            <w:pPr>
              <w:pStyle w:val="a4"/>
              <w:jc w:val="both"/>
            </w:pPr>
            <w:r w:rsidRPr="00DC0908">
              <w:t xml:space="preserve">Хореография и дополнительное образование. Это две самостоятельные системы- художественная и педагогическая. В природе каждой из них имманентно, генетически бытуют родственные качества и процессы. Хореография насыщенна </w:t>
            </w:r>
            <w:r w:rsidR="001F63F0" w:rsidRPr="00DC0908">
              <w:t>педагогическими процессами</w:t>
            </w:r>
            <w:r w:rsidRPr="00DC0908">
              <w:t>, определяющими её состояние, кризисы, открытия, перспективы. Подлинное образование, в нашем случае дополнительное, пронизано светом поиска целостного человеческого образа, художественного действия, совершающегося на уровне интуиции, фантазии, творчества.</w:t>
            </w:r>
          </w:p>
        </w:tc>
      </w:tr>
      <w:tr w:rsidR="00F56726" w:rsidTr="00F90B33">
        <w:tc>
          <w:tcPr>
            <w:tcW w:w="639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2</w:t>
            </w:r>
          </w:p>
        </w:tc>
        <w:tc>
          <w:tcPr>
            <w:tcW w:w="2018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Мир танца</w:t>
            </w:r>
          </w:p>
        </w:tc>
        <w:tc>
          <w:tcPr>
            <w:tcW w:w="2017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МоисееваГ.М.</w:t>
            </w:r>
          </w:p>
        </w:tc>
        <w:tc>
          <w:tcPr>
            <w:tcW w:w="4671" w:type="dxa"/>
          </w:tcPr>
          <w:p w:rsidR="00F56726" w:rsidRPr="00BC6622" w:rsidRDefault="00F56726" w:rsidP="00F56726">
            <w:pPr>
              <w:pStyle w:val="a4"/>
              <w:jc w:val="both"/>
              <w:rPr>
                <w:b/>
                <w:bCs/>
                <w:color w:val="02192D"/>
                <w:bdr w:val="none" w:sz="0" w:space="0" w:color="auto" w:frame="1"/>
              </w:rPr>
            </w:pPr>
            <w:r w:rsidRPr="00BC6622">
              <w:rPr>
                <w:rStyle w:val="a5"/>
                <w:b w:val="0"/>
                <w:color w:val="02192D"/>
                <w:bdr w:val="none" w:sz="0" w:space="0" w:color="auto" w:frame="1"/>
              </w:rPr>
              <w:t>Дисциплина «Хореография» включена в вариативную часть учебного плана образовательного учреждения.</w:t>
            </w:r>
            <w:r w:rsidRPr="00BC6622">
              <w:rPr>
                <w:color w:val="02192D"/>
              </w:rPr>
              <w:t> Обучение проводится по программе «В мире танца», которая определяет содержание и организацию образовательного процесса по хореографии для детей младшего школьного возраста и направлена на обеспечение нормального физического и эмоционального развития ребенка, на раскрытие и развитие художественных способностей каждого воспитанника, развитие личности учащегося. </w:t>
            </w:r>
            <w:r w:rsidRPr="00BC6622">
              <w:rPr>
                <w:rStyle w:val="a5"/>
                <w:color w:val="02192D"/>
                <w:bdr w:val="none" w:sz="0" w:space="0" w:color="auto" w:frame="1"/>
              </w:rPr>
              <w:t xml:space="preserve"> </w:t>
            </w:r>
          </w:p>
        </w:tc>
      </w:tr>
      <w:tr w:rsidR="00F56726" w:rsidTr="00F90B33">
        <w:tc>
          <w:tcPr>
            <w:tcW w:w="639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3</w:t>
            </w:r>
          </w:p>
        </w:tc>
        <w:tc>
          <w:tcPr>
            <w:tcW w:w="2018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Театр и дети</w:t>
            </w:r>
          </w:p>
        </w:tc>
        <w:tc>
          <w:tcPr>
            <w:tcW w:w="2017" w:type="dxa"/>
          </w:tcPr>
          <w:p w:rsidR="00F56726" w:rsidRPr="00DC0908" w:rsidRDefault="00F56726" w:rsidP="00F56726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Белоусова Ю.Н.</w:t>
            </w:r>
          </w:p>
        </w:tc>
        <w:tc>
          <w:tcPr>
            <w:tcW w:w="4671" w:type="dxa"/>
          </w:tcPr>
          <w:p w:rsidR="00F56726" w:rsidRPr="00DC0908" w:rsidRDefault="00F56726" w:rsidP="00F56726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«Театр и дети» (далее – </w:t>
            </w:r>
            <w:r w:rsidR="001F63F0" w:rsidRPr="00DC0908">
              <w:t>программа) художественной</w:t>
            </w:r>
            <w:r w:rsidRPr="00DC0908">
              <w:t xml:space="preserve"> направленности, включает в себя 3 модуля</w:t>
            </w:r>
            <w:r>
              <w:t xml:space="preserve"> </w:t>
            </w:r>
            <w:r w:rsidRPr="00DC0908">
              <w:t>и дает возможность каждому ребенку получать дополнительное образование исходя из его интересов, склонностей, способностей и образовательных потребностей.</w:t>
            </w:r>
          </w:p>
          <w:p w:rsidR="00F56726" w:rsidRPr="00DC0908" w:rsidRDefault="00F56726" w:rsidP="00F56726">
            <w:pPr>
              <w:pStyle w:val="a4"/>
              <w:jc w:val="both"/>
            </w:pPr>
            <w:r w:rsidRPr="00DC0908">
              <w:t xml:space="preserve">По своему функциональному назначению программа является общеразвивающей. Программа ориентирована на дошкольников 5-7 лет и направлена на всестороннее развитие личности ребенка, его неповторимой индивидуальности, на </w:t>
            </w:r>
            <w:proofErr w:type="spellStart"/>
            <w:r w:rsidRPr="00DC0908">
              <w:t>гуманизацию</w:t>
            </w:r>
            <w:proofErr w:type="spellEnd"/>
            <w:r>
              <w:t xml:space="preserve"> </w:t>
            </w:r>
            <w:proofErr w:type="spellStart"/>
            <w:r w:rsidRPr="00DC0908">
              <w:t>воспитательно</w:t>
            </w:r>
            <w:proofErr w:type="spellEnd"/>
            <w:r w:rsidRPr="00DC0908">
              <w:t xml:space="preserve">-образовательной работы с детьми. Дети учатся владеть собой, подчинять своё поведение роли и указаниям взрослого, </w:t>
            </w:r>
            <w:r w:rsidRPr="00DC0908">
              <w:lastRenderedPageBreak/>
              <w:t>использовать средства выразительности, говорить и управлять своим голосом. Занятие по программе полезно детям любого темперамента и особенностей.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Душа</w:t>
            </w:r>
            <w:r w:rsidRPr="00DC0908">
              <w:rPr>
                <w:lang w:eastAsia="zh-CN"/>
              </w:rPr>
              <w:t xml:space="preserve"> танца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Никитченко И.П.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>Дополнительная общеобразовательная общеразвивающая программа художественной направленности «</w:t>
            </w:r>
            <w:r>
              <w:t>Душа</w:t>
            </w:r>
            <w:r w:rsidRPr="00DC0908">
              <w:t xml:space="preserve"> танца» включает в себя четыре модуля. Программа направлена на овладение навыков хореографического искусства в области классического, народного и современного танцев. Данная программа разработана с учётом интереса целевой аудитории обучающихся 14-18 лет.  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Волшебство фетра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Кушнир Т.В.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художественной направленности «Волшебство фетра» рассчитана на 1 год обучения и имеет базовый уровень освоения.  Предназначена для учащихся в возрасте 8-10 лет.  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Отличительной особенностью программы является модульное построение ее содержания.  Программа включает в себя 3 тематических модуля, дополняющих друг друга и способствующих достижению основной цели.  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Программа ориентирована на содействие развитию творческих способностей, овладение начальными знаниями и умениями в области ручного шитья.  Изучая программу, учащиеся смогут приобрести навыки художественного творчества, активизировать свой творческий потенциал, научиться шить простые модели развивающих игр разного вида из фетровой ткани.  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Лаборатория моды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Черкашина С.В.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     Дополнительная общеобразовательная общеразвивающая программа художественной направленности «Лаборатория моды» (далее — Программа) включает в себя 3 тематических модуля. Данная программа способствует расширению не только образовательных потребностей школьников, но и развивает их художественные, творческие наклонности, создаёт условия самореализации и профессионального самоопределения, так как включает личность в многогранную, интеллектуальную, творческую, </w:t>
            </w:r>
            <w:r w:rsidRPr="00DC0908">
              <w:lastRenderedPageBreak/>
              <w:t>насыщенную жизнь, где есть условия для самовыражения и самоутверждения.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Мастерица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Шабольникова А.Н.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>Дополнительная общеобразовательная общеразвивающая программа художественной направленности «Мастерица» (далее – Программа) включает в себя 3 тематических модуля. Художественное воспитание, как таковое, вкупе с другими областями знаний формирует в ребёнке то самое чувство, которое называется мироощущением, мировосприятием. Природа человека сама заботится о том, чтобы эстетическая и функциональная сторона каждого понятия находилась в гармонии. А задача педагога – научить ребёнка чувствовать эту гармонию и уметь создавать её.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>Прикладное искусство охватывает разнообразные предметы быта. Изучение различных видов декоративно- прикладного искусства способствует осмыслению и восприятию окружающей действительности через народное творчество.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Послушайте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Ирмагамбетова А.Р.</w:t>
            </w:r>
          </w:p>
        </w:tc>
        <w:tc>
          <w:tcPr>
            <w:tcW w:w="4671" w:type="dxa"/>
          </w:tcPr>
          <w:p w:rsidR="001F63F0" w:rsidRPr="00BC6622" w:rsidRDefault="001F63F0" w:rsidP="001F63F0">
            <w:pPr>
              <w:pStyle w:val="a4"/>
              <w:jc w:val="both"/>
              <w:rPr>
                <w:bCs/>
                <w:shd w:val="clear" w:color="auto" w:fill="FFFFFF"/>
              </w:rPr>
            </w:pPr>
            <w:r w:rsidRPr="00DC0908">
              <w:t xml:space="preserve">Дополнительная общеобразовательная </w:t>
            </w:r>
            <w:r w:rsidRPr="00BC6622">
              <w:rPr>
                <w:iCs/>
              </w:rPr>
              <w:t>общеразвивающая</w:t>
            </w:r>
            <w:r w:rsidRPr="00DC0908">
              <w:t xml:space="preserve"> программа «Послушайте» художественной направленности ориентирована на</w:t>
            </w:r>
            <w:r>
              <w:t xml:space="preserve"> </w:t>
            </w:r>
            <w:r w:rsidRPr="00DC0908">
              <w:t>развитие познавательных интересов детей в области литературы, на</w:t>
            </w:r>
            <w:r>
              <w:t xml:space="preserve"> </w:t>
            </w:r>
            <w:r w:rsidRPr="00DC0908">
              <w:t>воспитание культурного человека,</w:t>
            </w:r>
            <w:r>
              <w:t xml:space="preserve"> </w:t>
            </w:r>
            <w:r w:rsidRPr="00BC6622">
              <w:rPr>
                <w:bCs/>
                <w:shd w:val="clear" w:color="auto" w:fill="FFFFFF"/>
              </w:rPr>
              <w:t>знающего литературу своего родного края, интересующегося поэтическими и прозаическими произведениями авторов современной детской художественной литературы.</w:t>
            </w:r>
          </w:p>
          <w:p w:rsidR="001F63F0" w:rsidRPr="00BC6622" w:rsidRDefault="001F63F0" w:rsidP="001F63F0">
            <w:pPr>
              <w:pStyle w:val="a4"/>
              <w:jc w:val="both"/>
              <w:rPr>
                <w:bCs/>
              </w:rPr>
            </w:pPr>
            <w:r w:rsidRPr="00DC0908">
              <w:t xml:space="preserve">Данная программа направлена на </w:t>
            </w:r>
            <w:r w:rsidRPr="00BC6622">
              <w:rPr>
                <w:bCs/>
              </w:rPr>
              <w:t xml:space="preserve">овладение основами исполнительского мастерства и </w:t>
            </w:r>
            <w:r w:rsidRPr="00DC0908">
              <w:t>на удовлетворение потребностей, обучающихся в интеллектуальном, нравственном совершенствовании, в организации их свободного времени.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>Программа даёт возможность каждому ребенку получать дополнительное образование, исходя из его интересов, способностей,</w:t>
            </w:r>
            <w:r>
              <w:t xml:space="preserve"> </w:t>
            </w:r>
            <w:r w:rsidRPr="00DC0908">
              <w:t>она составлена с учетом социального заказа детей и  родителей.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Ритмическая гимнастика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Никитченко И.П.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художественной направленности «Ритмическая гимнастика» включает в </w:t>
            </w:r>
            <w:r w:rsidRPr="00DC0908">
              <w:lastRenderedPageBreak/>
              <w:t xml:space="preserve">себя три модуля. Программа направлена на овладение начальных навыков хореографического искусства. 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основам этикета и грамотной манеры поведения в обществе.  Данная программа разработана с учётом интереса целевой аудитории обучающихся 5 - 7 лет.  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10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Танцевальная азбука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Никитченко И.П.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художественной направленности «Танцевальная азбука» включает в себя четыре модуля. Программа направлена на овладение навыков хореографического искусства в области классического, народного и современного танцев. Данная программа разработана с учётом интереса целевой аудитории обучающихся 7-9 лет.  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Ритмы музыки и танца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Лисицына Н.В.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proofErr w:type="gramStart"/>
            <w:r w:rsidRPr="00DC0908">
              <w:t>Программ</w:t>
            </w:r>
            <w:r>
              <w:t>а</w:t>
            </w:r>
            <w:r w:rsidRPr="00DC0908">
              <w:t xml:space="preserve">  «</w:t>
            </w:r>
            <w:proofErr w:type="gramEnd"/>
            <w:r w:rsidRPr="00DC0908">
              <w:t>Ритмы музыки и танца»  разработана на основе Федерального государственного образовательного стандарта общего образования. Концепции духовно-нравственного развития и воспитания личности гражданина России.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Синтез музыки с танцевальным искусством в процессе художественного творчества дает ни с чем несравнимую возможность для развития эмоциональной сферы учащихся, их одаренности. 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Сувениры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Усманова Г.А.</w:t>
            </w:r>
          </w:p>
        </w:tc>
        <w:tc>
          <w:tcPr>
            <w:tcW w:w="4671" w:type="dxa"/>
          </w:tcPr>
          <w:p w:rsidR="001F63F0" w:rsidRPr="00D56F59" w:rsidRDefault="001F63F0" w:rsidP="001F63F0">
            <w:pPr>
              <w:pStyle w:val="a4"/>
              <w:jc w:val="both"/>
            </w:pPr>
            <w:r w:rsidRPr="00D56F59">
              <w:t>Программа имеет художественную направленность, так как ориентирована на развитие устойчивого интереса к декоративно прикладному творчеству и эмоциональной сферы обучающихся, воспитание художественного вкуса, активизацию творческого потенциала обучающихся, их мировосприятия. Практическая направленность программы способствует раскрытию творческого потенциала обучающихся, приобретению практических способностей.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Музыкальная радуга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Кадыкова Е.Н.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художественной направленности </w:t>
            </w:r>
            <w:r w:rsidRPr="00DC0908">
              <w:lastRenderedPageBreak/>
              <w:t xml:space="preserve">«Музыкальная радуга» включает в себя 3 модуля. 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>Программа имеет общекультурный характер и направлена на овладение начальными знаниями в области вокального искусства. Изучая программу, обучающиеся смогут осознать роль музыки и песни в жизни «Нам песня строить и жить помогает…», а также программа способствует духовному, физическому и патриотическому воспитанию.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FF0000"/>
              </w:rPr>
            </w:pPr>
            <w:r w:rsidRPr="00DC0908">
              <w:t>Данная программа разработана с учетом интересов обучающихся младшего школьного возраста и представляет собой набор учебных тем, которые могут быть применимы на уроках музыки в школе.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14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Домисолька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Кадыкова Е.Н.</w:t>
            </w:r>
          </w:p>
        </w:tc>
        <w:tc>
          <w:tcPr>
            <w:tcW w:w="4671" w:type="dxa"/>
          </w:tcPr>
          <w:p w:rsidR="001F63F0" w:rsidRPr="00DC0908" w:rsidRDefault="001F63F0" w:rsidP="001F63F0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художественной направленности «Домисолька» включает в себя 3 модуля. 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>Программа имеет общекультурный характер и направлена на овладение знаниями в области вокального искусства. Изучая программу, обучающиеся смогут осознать роль музыки и песни в жизни «Нам песня строить и жить помогает…», а также программа способствует духовному, физическому и патриотическому воспитанию.</w:t>
            </w:r>
          </w:p>
          <w:p w:rsidR="001F63F0" w:rsidRPr="00DC0908" w:rsidRDefault="001F63F0" w:rsidP="001F63F0">
            <w:pPr>
              <w:pStyle w:val="a4"/>
              <w:jc w:val="both"/>
            </w:pPr>
            <w:r w:rsidRPr="00DC0908">
              <w:t>Данная программа разработана с учетом интересов обучающихся среднего школьного возраста и представляет собой набор учебных тем, которые могут быть применимы на уроках музыки в школе.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018" w:type="dxa"/>
          </w:tcPr>
          <w:p w:rsidR="001F63F0" w:rsidRPr="00DC0908" w:rsidRDefault="00825BC4" w:rsidP="00825BC4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Театральный сундучок </w:t>
            </w:r>
          </w:p>
        </w:tc>
        <w:tc>
          <w:tcPr>
            <w:tcW w:w="2017" w:type="dxa"/>
          </w:tcPr>
          <w:p w:rsidR="001F63F0" w:rsidRPr="00DC0908" w:rsidRDefault="00825BC4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Гаврина Е.Е.</w:t>
            </w:r>
          </w:p>
        </w:tc>
        <w:tc>
          <w:tcPr>
            <w:tcW w:w="4671" w:type="dxa"/>
          </w:tcPr>
          <w:p w:rsidR="00425C9A" w:rsidRDefault="00425C9A" w:rsidP="00425C9A">
            <w:pPr>
              <w:pStyle w:val="a4"/>
              <w:jc w:val="both"/>
            </w:pPr>
            <w:r>
              <w:t>Дополнительная общеобразовательная общеразвивающая программа «Театральный сундучок» (далее – программа) художественной направленности, включает в себя 3 модуля и дает возможность каждому ребенку получать дополнительное образование исходя из его интересов, склонностей, способностей и образовательных потребностей.</w:t>
            </w:r>
          </w:p>
          <w:p w:rsidR="001F63F0" w:rsidRPr="00D56F59" w:rsidRDefault="00425C9A" w:rsidP="00425C9A">
            <w:pPr>
              <w:pStyle w:val="a4"/>
              <w:jc w:val="both"/>
            </w:pPr>
            <w:r>
              <w:t xml:space="preserve">По своему функциональному назначению программа является общеразвивающей. Программа ориентирована на дошкольников 5-7 лет и направлена на всестороннее развитие личности ребенка, его неповторимой индивидуальности, на </w:t>
            </w:r>
            <w:proofErr w:type="spellStart"/>
            <w:r>
              <w:t>гуманизацию</w:t>
            </w:r>
            <w:proofErr w:type="spellEnd"/>
            <w: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 xml:space="preserve"> - </w:t>
            </w:r>
            <w:r>
              <w:lastRenderedPageBreak/>
              <w:t>образовательной работы с детьми. Дети учатся владеть собой, подчинять своё поведение роли и указаниям взрослого, использовать средства выразительности, говорить и управлять своим голосом. Занятие по программе полезно детям любого темперамента и особенностей.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16</w:t>
            </w:r>
          </w:p>
        </w:tc>
        <w:tc>
          <w:tcPr>
            <w:tcW w:w="2018" w:type="dxa"/>
          </w:tcPr>
          <w:p w:rsidR="001F63F0" w:rsidRPr="00DC0908" w:rsidRDefault="00825BC4" w:rsidP="00825BC4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Говоруша </w:t>
            </w:r>
          </w:p>
        </w:tc>
        <w:tc>
          <w:tcPr>
            <w:tcW w:w="2017" w:type="dxa"/>
          </w:tcPr>
          <w:p w:rsidR="001F63F0" w:rsidRPr="00DC0908" w:rsidRDefault="00825BC4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Ирмагамбетова А.Р.</w:t>
            </w:r>
          </w:p>
        </w:tc>
        <w:tc>
          <w:tcPr>
            <w:tcW w:w="4671" w:type="dxa"/>
          </w:tcPr>
          <w:p w:rsidR="00425C9A" w:rsidRDefault="00425C9A" w:rsidP="00425C9A">
            <w:pPr>
              <w:pStyle w:val="a4"/>
              <w:jc w:val="both"/>
            </w:pPr>
            <w:r>
              <w:t xml:space="preserve">Дополнительная общеобразовательная общеразвивающая программа «Говоруша» художественной направленности ориентирована на развитие речи, на обучение детей искусству художественного чтения, и вовлечение их в творческую деятельность. </w:t>
            </w:r>
          </w:p>
          <w:p w:rsidR="00425C9A" w:rsidRDefault="00425C9A" w:rsidP="00425C9A">
            <w:pPr>
              <w:pStyle w:val="a4"/>
              <w:jc w:val="both"/>
            </w:pPr>
            <w:r>
              <w:t xml:space="preserve">Программа даёт возможность каждому ребенку получать дополнительное образование, исходя из его интересов, способностей, она составлена с учетом социального заказа детей </w:t>
            </w:r>
            <w:proofErr w:type="gramStart"/>
            <w:r>
              <w:t>и  родителей</w:t>
            </w:r>
            <w:proofErr w:type="gramEnd"/>
            <w:r>
              <w:t xml:space="preserve">. </w:t>
            </w:r>
          </w:p>
          <w:p w:rsidR="00425C9A" w:rsidRDefault="00425C9A" w:rsidP="00425C9A">
            <w:pPr>
              <w:pStyle w:val="a4"/>
              <w:jc w:val="both"/>
            </w:pPr>
            <w:r>
              <w:t xml:space="preserve">Содержание данной программы «Говоруша» направлено на: </w:t>
            </w:r>
          </w:p>
          <w:p w:rsidR="00425C9A" w:rsidRDefault="00425C9A" w:rsidP="00425C9A">
            <w:pPr>
              <w:pStyle w:val="a4"/>
              <w:jc w:val="both"/>
            </w:pPr>
            <w:r>
              <w:t>- овладение речью как средством общения и культуры;</w:t>
            </w:r>
          </w:p>
          <w:p w:rsidR="00425C9A" w:rsidRDefault="00425C9A" w:rsidP="00425C9A">
            <w:pPr>
              <w:pStyle w:val="a4"/>
              <w:jc w:val="both"/>
            </w:pPr>
            <w:r>
              <w:t>- формирование общей культуры личности каждого ребёнка;</w:t>
            </w:r>
          </w:p>
          <w:p w:rsidR="00425C9A" w:rsidRDefault="00425C9A" w:rsidP="00425C9A">
            <w:pPr>
              <w:pStyle w:val="a4"/>
              <w:jc w:val="both"/>
            </w:pPr>
            <w:r>
              <w:t xml:space="preserve">- </w:t>
            </w:r>
            <w:proofErr w:type="gramStart"/>
            <w:r>
              <w:t>овладение  основами</w:t>
            </w:r>
            <w:proofErr w:type="gramEnd"/>
            <w:r>
              <w:t xml:space="preserve">  исполнительского мастерства; </w:t>
            </w:r>
          </w:p>
          <w:p w:rsidR="001F63F0" w:rsidRPr="00D56F59" w:rsidRDefault="00425C9A" w:rsidP="00425C9A">
            <w:pPr>
              <w:pStyle w:val="a4"/>
              <w:jc w:val="both"/>
            </w:pPr>
            <w:r>
              <w:t>- приобщение детей к общечеловеческим ценностям.</w:t>
            </w:r>
          </w:p>
        </w:tc>
      </w:tr>
      <w:tr w:rsidR="00425C9A" w:rsidTr="00F90B33">
        <w:tc>
          <w:tcPr>
            <w:tcW w:w="639" w:type="dxa"/>
          </w:tcPr>
          <w:p w:rsidR="00425C9A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2018" w:type="dxa"/>
          </w:tcPr>
          <w:p w:rsidR="00425C9A" w:rsidRDefault="00825BC4" w:rsidP="00825BC4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ПОСЛУШАЙТЕ!</w:t>
            </w:r>
          </w:p>
        </w:tc>
        <w:tc>
          <w:tcPr>
            <w:tcW w:w="2017" w:type="dxa"/>
          </w:tcPr>
          <w:p w:rsidR="00425C9A" w:rsidRDefault="00825BC4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Ирмагамбетова А.Р.</w:t>
            </w:r>
          </w:p>
        </w:tc>
        <w:tc>
          <w:tcPr>
            <w:tcW w:w="4671" w:type="dxa"/>
          </w:tcPr>
          <w:p w:rsidR="00425C9A" w:rsidRDefault="00425C9A" w:rsidP="00425C9A">
            <w:pPr>
              <w:pStyle w:val="a4"/>
              <w:jc w:val="both"/>
            </w:pPr>
            <w:r>
              <w:t xml:space="preserve">Дополнительная общеобразовательная (общеразвивающая) программа студии художественного чтения «Послушайте!» художественной направленности дает возможность каждому ребенку получать дополнительное образование исходя из его интересов, способностей и образовательных потребностей, и направлена на удовлетворение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интеллектуальном, нравственном совершенствовании, в организации их свободного времени.</w:t>
            </w:r>
          </w:p>
          <w:p w:rsidR="00425C9A" w:rsidRDefault="00425C9A" w:rsidP="00425C9A">
            <w:pPr>
              <w:pStyle w:val="a4"/>
              <w:jc w:val="both"/>
            </w:pPr>
            <w:r>
              <w:t>Данная программа ориентирована на развитие познавательных интересов детей в области литературы, на воспитание культурного человека, интересующегося поэтическими и прозаическими произведениями классиков русской литературы и мастеров современной детской художественной литературы.</w:t>
            </w:r>
          </w:p>
          <w:p w:rsidR="00425C9A" w:rsidRDefault="00425C9A" w:rsidP="00425C9A">
            <w:pPr>
              <w:pStyle w:val="a4"/>
              <w:jc w:val="both"/>
            </w:pPr>
            <w:r>
              <w:t xml:space="preserve">Настоящая программа, реализуемая в системе дополнительного образования </w:t>
            </w:r>
            <w:r>
              <w:lastRenderedPageBreak/>
              <w:t xml:space="preserve">детей, позволяет в известной мере компенсировать недостаток полноценного, «живого» общения с литературой у современных детей, даёт им возможность понять и почувствовать всю ценность литературного языка как основы национальной культуры. </w:t>
            </w:r>
          </w:p>
          <w:p w:rsidR="00425C9A" w:rsidRDefault="00425C9A" w:rsidP="00425C9A">
            <w:pPr>
              <w:pStyle w:val="a4"/>
              <w:jc w:val="both"/>
            </w:pPr>
            <w:r>
              <w:t>Программа «Послушайте!» рассчитана на ребят двух возрастных групп: 12-14 и 15-18 лет.</w:t>
            </w:r>
          </w:p>
          <w:p w:rsidR="00425C9A" w:rsidRDefault="00425C9A" w:rsidP="00425C9A">
            <w:pPr>
              <w:pStyle w:val="a4"/>
              <w:jc w:val="both"/>
            </w:pPr>
            <w:r>
              <w:t>Освоение данной программы поможет раскрытию собственных творческих способностей детей и подростков, исчезнут закрепощенность и скованность в поведении, появятся навыки публичного выступления и общения на творческой основе.</w:t>
            </w:r>
          </w:p>
        </w:tc>
      </w:tr>
      <w:tr w:rsidR="000E4FCB" w:rsidTr="00F90B33">
        <w:tc>
          <w:tcPr>
            <w:tcW w:w="639" w:type="dxa"/>
          </w:tcPr>
          <w:p w:rsidR="000E4FCB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18</w:t>
            </w:r>
          </w:p>
        </w:tc>
        <w:tc>
          <w:tcPr>
            <w:tcW w:w="2018" w:type="dxa"/>
          </w:tcPr>
          <w:p w:rsidR="000E4FCB" w:rsidRDefault="00825BC4" w:rsidP="00825BC4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Творческая мастерская</w:t>
            </w:r>
            <w:r w:rsidR="00E01559">
              <w:rPr>
                <w:lang w:eastAsia="zh-CN"/>
              </w:rPr>
              <w:t>.</w:t>
            </w:r>
          </w:p>
        </w:tc>
        <w:tc>
          <w:tcPr>
            <w:tcW w:w="2017" w:type="dxa"/>
          </w:tcPr>
          <w:p w:rsidR="000E4FCB" w:rsidRDefault="00825BC4" w:rsidP="001F63F0">
            <w:pPr>
              <w:pStyle w:val="a4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Сюлюкина</w:t>
            </w:r>
            <w:proofErr w:type="spellEnd"/>
            <w:r>
              <w:rPr>
                <w:lang w:eastAsia="zh-CN"/>
              </w:rPr>
              <w:t xml:space="preserve"> Н.М</w:t>
            </w:r>
          </w:p>
        </w:tc>
        <w:tc>
          <w:tcPr>
            <w:tcW w:w="4671" w:type="dxa"/>
          </w:tcPr>
          <w:p w:rsidR="000E4FCB" w:rsidRDefault="00E01559" w:rsidP="00425C9A">
            <w:pPr>
              <w:pStyle w:val="a4"/>
              <w:jc w:val="both"/>
            </w:pPr>
            <w:r w:rsidRPr="00E01559">
      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      </w:r>
            <w:proofErr w:type="spellStart"/>
            <w:r w:rsidRPr="00E01559">
              <w:t>раскрепощенность</w:t>
            </w:r>
            <w:proofErr w:type="spellEnd"/>
            <w:r w:rsidRPr="00E01559">
      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известный искусствовед Н.Д. </w:t>
            </w:r>
            <w:proofErr w:type="spellStart"/>
            <w:r w:rsidRPr="00E01559">
              <w:t>Бартрам</w:t>
            </w:r>
            <w:proofErr w:type="spellEnd"/>
            <w:r w:rsidRPr="00E01559">
      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      </w:r>
          </w:p>
        </w:tc>
      </w:tr>
      <w:tr w:rsidR="00966BB5" w:rsidTr="00F90B33">
        <w:tc>
          <w:tcPr>
            <w:tcW w:w="639" w:type="dxa"/>
          </w:tcPr>
          <w:p w:rsidR="00966BB5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2018" w:type="dxa"/>
          </w:tcPr>
          <w:p w:rsidR="00966BB5" w:rsidRDefault="00825BC4" w:rsidP="00825BC4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Мастерок </w:t>
            </w:r>
          </w:p>
        </w:tc>
        <w:tc>
          <w:tcPr>
            <w:tcW w:w="2017" w:type="dxa"/>
          </w:tcPr>
          <w:p w:rsidR="00966BB5" w:rsidRDefault="00825BC4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Обидина Н.В.</w:t>
            </w:r>
          </w:p>
        </w:tc>
        <w:tc>
          <w:tcPr>
            <w:tcW w:w="4671" w:type="dxa"/>
          </w:tcPr>
          <w:p w:rsidR="00966BB5" w:rsidRPr="00E01559" w:rsidRDefault="00966BB5" w:rsidP="00425C9A">
            <w:pPr>
              <w:pStyle w:val="a4"/>
              <w:jc w:val="both"/>
            </w:pPr>
            <w:r w:rsidRPr="00966BB5">
              <w:t xml:space="preserve">Дополнительная общеобразовательная программа «Мастерок» обусловлена тем, что происходит последовательность, единство и взаимосвязь теоретических и практических заданий. Основной способ получения знаний - </w:t>
            </w:r>
            <w:proofErr w:type="spellStart"/>
            <w:r w:rsidRPr="00966BB5">
              <w:t>деятельностный</w:t>
            </w:r>
            <w:proofErr w:type="spellEnd"/>
            <w:r w:rsidRPr="00966BB5">
              <w:t xml:space="preserve"> подход. Программа рассчитана на приобщение детей к истокам культуры своего народа. Воспитанникам дается представление о тесном взаимодействии изобразительного искусства с жизнью, окружающей действительностью. </w:t>
            </w:r>
            <w:r w:rsidRPr="00966BB5">
              <w:lastRenderedPageBreak/>
              <w:t>Программа поможет ребенку привить художественный вкус, развивать воображение, познакомит с произведениями художественных промыслов России, мастерами народного творчества.</w:t>
            </w:r>
          </w:p>
        </w:tc>
      </w:tr>
      <w:tr w:rsidR="00966BB5" w:rsidTr="00F90B33">
        <w:tc>
          <w:tcPr>
            <w:tcW w:w="639" w:type="dxa"/>
          </w:tcPr>
          <w:p w:rsidR="00966BB5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</w:t>
            </w:r>
          </w:p>
        </w:tc>
        <w:tc>
          <w:tcPr>
            <w:tcW w:w="2018" w:type="dxa"/>
          </w:tcPr>
          <w:p w:rsidR="00966BB5" w:rsidRPr="00825BC4" w:rsidRDefault="00825BC4" w:rsidP="00825BC4">
            <w:pPr>
              <w:pStyle w:val="a4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HAND MADE</w:t>
            </w:r>
            <w:r w:rsidRPr="00825BC4">
              <w:rPr>
                <w:lang w:val="en-US" w:eastAsia="zh-CN"/>
              </w:rPr>
              <w:t xml:space="preserve"> </w:t>
            </w:r>
          </w:p>
        </w:tc>
        <w:tc>
          <w:tcPr>
            <w:tcW w:w="2017" w:type="dxa"/>
          </w:tcPr>
          <w:p w:rsidR="00966BB5" w:rsidRPr="00825BC4" w:rsidRDefault="00825BC4" w:rsidP="001F63F0">
            <w:pPr>
              <w:pStyle w:val="a4"/>
              <w:jc w:val="both"/>
              <w:rPr>
                <w:lang w:val="en-US" w:eastAsia="zh-CN"/>
              </w:rPr>
            </w:pPr>
            <w:r>
              <w:rPr>
                <w:lang w:eastAsia="zh-CN"/>
              </w:rPr>
              <w:t>Кучеренко</w:t>
            </w:r>
            <w:r w:rsidRPr="00825BC4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О</w:t>
            </w:r>
            <w:r w:rsidRPr="00825BC4">
              <w:rPr>
                <w:lang w:val="en-US" w:eastAsia="zh-CN"/>
              </w:rPr>
              <w:t>.</w:t>
            </w:r>
            <w:r>
              <w:rPr>
                <w:lang w:eastAsia="zh-CN"/>
              </w:rPr>
              <w:t>А</w:t>
            </w:r>
            <w:r w:rsidRPr="00825BC4">
              <w:rPr>
                <w:lang w:val="en-US" w:eastAsia="zh-CN"/>
              </w:rPr>
              <w:t>.</w:t>
            </w:r>
          </w:p>
        </w:tc>
        <w:tc>
          <w:tcPr>
            <w:tcW w:w="4671" w:type="dxa"/>
          </w:tcPr>
          <w:p w:rsidR="00825BC4" w:rsidRDefault="00825BC4" w:rsidP="00825BC4">
            <w:pPr>
              <w:pStyle w:val="a4"/>
              <w:jc w:val="both"/>
            </w:pPr>
            <w:r>
              <w:t xml:space="preserve">Дополнительная общеобразовательная общеразвивающая программа художественной направленности «HAND MADE» (далее Программа) включает в себя 3 тематических модуля. Программа ориентирована на самореализацию детей в одном из видов декоративно-прикладного творчества – вязании крючком. </w:t>
            </w:r>
          </w:p>
          <w:p w:rsidR="00966BB5" w:rsidRPr="00966BB5" w:rsidRDefault="00825BC4" w:rsidP="00825BC4">
            <w:pPr>
              <w:pStyle w:val="a4"/>
              <w:jc w:val="both"/>
            </w:pPr>
            <w:r>
              <w:t>Данная программа разработана с учетом интересов конкретной целевой аудитории, обучающихся среднего и старшего возраста, и представляет собой набор учебных тем, которые способствуют воспитанию усидчивости, трудолюбия, аккуратности, развитию мелкой моторики рук. Вязание крючком благотворно влияет на нервную систему и приносит удовлетворение от выполненной работы.</w:t>
            </w:r>
          </w:p>
        </w:tc>
      </w:tr>
      <w:tr w:rsidR="00FE5F2E" w:rsidTr="00F90B33">
        <w:tc>
          <w:tcPr>
            <w:tcW w:w="639" w:type="dxa"/>
          </w:tcPr>
          <w:p w:rsidR="00FE5F2E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2018" w:type="dxa"/>
          </w:tcPr>
          <w:p w:rsidR="00FE5F2E" w:rsidRPr="00FE5F2E" w:rsidRDefault="00FE5F2E" w:rsidP="00825BC4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Ритмическая мозаика</w:t>
            </w:r>
          </w:p>
        </w:tc>
        <w:tc>
          <w:tcPr>
            <w:tcW w:w="2017" w:type="dxa"/>
          </w:tcPr>
          <w:p w:rsidR="00FE5F2E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Лисицына Н.В.</w:t>
            </w:r>
          </w:p>
        </w:tc>
        <w:tc>
          <w:tcPr>
            <w:tcW w:w="4671" w:type="dxa"/>
          </w:tcPr>
          <w:p w:rsidR="00FE5F2E" w:rsidRDefault="00FE5F2E" w:rsidP="00825BC4">
            <w:pPr>
              <w:pStyle w:val="a4"/>
              <w:jc w:val="both"/>
            </w:pPr>
            <w:r w:rsidRPr="00FE5F2E">
              <w:t xml:space="preserve">Дополнительная общеобразовательная общеразвивающая программа художественной направленности «Ритмическая мозаика» состоит из четырех модулей. Программа направлена на развитие навыков хореографии в области классического, народного и современного танца. Данный учебный план разработан с учётом интересов целевой аудитории - обучающихся 7-10 лет.  </w:t>
            </w:r>
          </w:p>
        </w:tc>
      </w:tr>
      <w:tr w:rsidR="001F63F0" w:rsidTr="001F63F0">
        <w:tc>
          <w:tcPr>
            <w:tcW w:w="9345" w:type="dxa"/>
            <w:gridSpan w:val="4"/>
          </w:tcPr>
          <w:p w:rsidR="001F63F0" w:rsidRPr="001F63F0" w:rsidRDefault="001F63F0" w:rsidP="001F63F0">
            <w:pPr>
              <w:pStyle w:val="a4"/>
              <w:jc w:val="center"/>
              <w:rPr>
                <w:b/>
              </w:rPr>
            </w:pPr>
            <w:r w:rsidRPr="001F63F0">
              <w:rPr>
                <w:b/>
              </w:rPr>
              <w:t>Социально-гуманитарная направленность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Клуб аниматора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Белоусова Ю.Н.</w:t>
            </w:r>
          </w:p>
        </w:tc>
        <w:tc>
          <w:tcPr>
            <w:tcW w:w="4671" w:type="dxa"/>
          </w:tcPr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 xml:space="preserve">Меняется понимание привычных вещей, меняется сам образ жизни общества. И поэтому перед педагогами ставится задача – найти гуманистические методы воздействия на личность ребенка в контексте его взаимодействия с окружающим миром. 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 xml:space="preserve">Дополнительное образование, способствует раскрытию и развитию индивидуальных творческих способностей личности обучающегося, его образовательных интересов, а также самореализации и профессиональной ориентации, является чрезвычайно важным и необходимым для каждого ребенка независимо от его уровня </w:t>
            </w:r>
            <w:r w:rsidRPr="00BC6622">
              <w:rPr>
                <w:color w:val="000000"/>
              </w:rPr>
              <w:lastRenderedPageBreak/>
              <w:t xml:space="preserve">развития, </w:t>
            </w:r>
            <w:proofErr w:type="spellStart"/>
            <w:r w:rsidRPr="00BC6622">
              <w:rPr>
                <w:color w:val="000000"/>
              </w:rPr>
              <w:t>сформированности</w:t>
            </w:r>
            <w:proofErr w:type="spellEnd"/>
            <w:r w:rsidRPr="00BC6622">
              <w:rPr>
                <w:color w:val="000000"/>
              </w:rPr>
              <w:t xml:space="preserve"> интересов и мотивации к обучению.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Организация деятельности детей, в том числе досуговой, в любом образовательном учреждении всегда была и останется очень важной для педагога. Занятия с детьми, общение с ними в более и менее свободной обстановке имеют существенное, нередко решающее значение для их развития и воспитания. Они важны и для самого педагога, так как помогают сблизиться с детьми, лучше их узнать и установить хорошие отношения, позволяют пережить счастливые минуты единения, совместных переживаний, человеческой близости, что делает педагога и обучающихся друзьями на всю жизнь. Это дает педагогу ощущение необходимости его работы, ее социальной значимости, востребованности, как сейчас говорят.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Однако чтобы это происходило, надо знать, как организовать такую работу.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АБВГдейка</w:t>
            </w:r>
            <w:proofErr w:type="spellEnd"/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Тюмасева</w:t>
            </w:r>
            <w:proofErr w:type="spellEnd"/>
            <w:r>
              <w:rPr>
                <w:lang w:eastAsia="zh-CN"/>
              </w:rPr>
              <w:t xml:space="preserve"> О.В.</w:t>
            </w:r>
          </w:p>
        </w:tc>
        <w:tc>
          <w:tcPr>
            <w:tcW w:w="4671" w:type="dxa"/>
          </w:tcPr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 xml:space="preserve">Обучение в школе – это переломный момент в жизни ребенка. С него начинается новый этап в его развитии. Меняются образ жизни ребенка, условия его деятельности, взаимоотношения со сверстниками и взрослыми. И очень часто причиной неуспеваемости, повышенной тревожности и школьных неврозов является неготовность ребенка к систематическому школьному труду. 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Для того чтобы снизить уровень трудностей адаптационного периода, необходимо изменить целевые ориентиры образовательной деятельности в процессе дошкольной подготовки. А это значит, что для успешного обучения детей в школе важна, как: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- психологическая готовность ребенка (познавательный интерес, определенный уровень развития мышления, внимания, памяти, речи, коммуникативных и творческих способностей, навыков самоконтроля), так и содержательная – по основным дисциплинам (математика, обучение грамоте и др.);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 xml:space="preserve">- эмоционально-волевая готовность — адекватное ситуации эмоциональное реагирование, определенный уровень произвольности психических процессов </w:t>
            </w:r>
            <w:r w:rsidRPr="00BC6622">
              <w:rPr>
                <w:color w:val="000000"/>
              </w:rPr>
              <w:lastRenderedPageBreak/>
              <w:t>(способность выполнять работу по инструкции и образцу, умение управлять собой, вести себя в соответствии с ситуацией);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- личностная готовность — понимание новой социальной позиции, наличие мотивов для учения, желание учиться, интерес к учебным занятиям, умение ориентироваться на заданную систему требований, правил поведения; способность работать в группе сверстников и устанавливать контакт с взрослыми.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Для решения этих проблем была создана дополнительная общеразвивающая программа «</w:t>
            </w:r>
            <w:proofErr w:type="spellStart"/>
            <w:r w:rsidRPr="00BC6622">
              <w:rPr>
                <w:color w:val="000000"/>
              </w:rPr>
              <w:t>АБВГДейка</w:t>
            </w:r>
            <w:proofErr w:type="spellEnd"/>
            <w:r w:rsidRPr="00BC6622">
              <w:rPr>
                <w:color w:val="000000"/>
              </w:rPr>
              <w:t>» (программа по подготовке детей к школе), которая имеет социально-педагогическую  направленность, затрагивающая образовательные области познавательного и речевого развития.</w:t>
            </w:r>
          </w:p>
        </w:tc>
      </w:tr>
      <w:tr w:rsidR="001F63F0" w:rsidTr="00F90B33">
        <w:tc>
          <w:tcPr>
            <w:tcW w:w="639" w:type="dxa"/>
          </w:tcPr>
          <w:p w:rsidR="001F63F0" w:rsidRPr="00DC0908" w:rsidRDefault="00FE5F2E" w:rsidP="001F63F0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</w:t>
            </w:r>
          </w:p>
        </w:tc>
        <w:tc>
          <w:tcPr>
            <w:tcW w:w="2018" w:type="dxa"/>
          </w:tcPr>
          <w:p w:rsidR="001F63F0" w:rsidRPr="00DC0908" w:rsidRDefault="001F63F0" w:rsidP="001F63F0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Дошколенок</w:t>
            </w:r>
          </w:p>
        </w:tc>
        <w:tc>
          <w:tcPr>
            <w:tcW w:w="2017" w:type="dxa"/>
          </w:tcPr>
          <w:p w:rsidR="001F63F0" w:rsidRPr="00DC0908" w:rsidRDefault="001F63F0" w:rsidP="001F63F0">
            <w:pPr>
              <w:pStyle w:val="a4"/>
              <w:jc w:val="both"/>
            </w:pPr>
            <w:r>
              <w:t>Копылова О.В.</w:t>
            </w:r>
          </w:p>
        </w:tc>
        <w:tc>
          <w:tcPr>
            <w:tcW w:w="4671" w:type="dxa"/>
          </w:tcPr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 xml:space="preserve">Обучение в школе – это переломный момент в жизни ребенка. С него начинается новый этап в его развитии. Меняются образ жизни ребенка, условия его деятельности, взаимоотношения со сверстниками и взрослыми. И очень часто причиной неуспеваемости, повышенной тревожности и школьных неврозов является неготовность ребенка к систематическому школьному труду. 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Для того чтобы снизить уровень трудностей адаптационного периода, необходимо изменить целевые ориентиры образовательной деятельности в процессе дошкольной подготовки. А это значит, что для успешного обучения детей в школе важна, как: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- психологическая готовность ребенка (познавательный интерес, определенный уровень развития мышления, внимания, памяти, речи, коммуникативных и творческих способностей, навыков самоконтроля), так и содержательная – по основным дисциплинам (математика, обучение грамоте и др.);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 xml:space="preserve">- эмоционально-волевая готовность — адекватное ситуации эмоциональное реагирование, определенный уровень произвольности психических процессов (способность выполнять работу по инструкции и образцу, умение управлять </w:t>
            </w:r>
            <w:r w:rsidRPr="00BC6622">
              <w:rPr>
                <w:color w:val="000000"/>
              </w:rPr>
              <w:lastRenderedPageBreak/>
              <w:t>собой, вести себя в соответствии с ситуацией);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- личностная готовность — понимание новой социальной позиции, наличие мотивов для учения, желание учиться, интерес к учебным занятиям, умение ориентироваться на заданную систему требований, правил поведения; способность работать в группе сверстников и устанавливать контакт с взрослыми.</w:t>
            </w:r>
          </w:p>
          <w:p w:rsidR="001F63F0" w:rsidRPr="00BC6622" w:rsidRDefault="001F63F0" w:rsidP="001F63F0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Для решения этих проблем была создана дополнительная общеразвивающая программа «Дошколёнок» (программа по подготовке детей к школе), которая имеет общеинтеллектуальную направленность, затрагивающая образовательные области познавательного и речевого развития.</w:t>
            </w:r>
          </w:p>
        </w:tc>
      </w:tr>
      <w:tr w:rsidR="00F90B33" w:rsidTr="00F90B33">
        <w:tc>
          <w:tcPr>
            <w:tcW w:w="639" w:type="dxa"/>
          </w:tcPr>
          <w:p w:rsidR="00F90B33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Все в твоих руках</w:t>
            </w:r>
          </w:p>
        </w:tc>
        <w:tc>
          <w:tcPr>
            <w:tcW w:w="2017" w:type="dxa"/>
          </w:tcPr>
          <w:p w:rsidR="00F90B33" w:rsidRPr="00CE0C62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CE0C62">
              <w:rPr>
                <w:lang w:eastAsia="zh-CN"/>
              </w:rPr>
              <w:t>Володина О.В.</w:t>
            </w:r>
          </w:p>
        </w:tc>
        <w:tc>
          <w:tcPr>
            <w:tcW w:w="4671" w:type="dxa"/>
          </w:tcPr>
          <w:p w:rsidR="00F90B33" w:rsidRDefault="00F90B33" w:rsidP="00F90B33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Дополнительная общеобразовательная общеразвивающая программа социально-педагогической направленности «Всё в твоих руках» (далее — Программа) включает в себя 3 тематических модуля. Программа рассчитана на формирование здорового образа жизни личности подростка в </w:t>
            </w:r>
            <w:proofErr w:type="gramStart"/>
            <w:r>
              <w:rPr>
                <w:lang w:eastAsia="en-US"/>
              </w:rPr>
              <w:t>условиях  социально</w:t>
            </w:r>
            <w:proofErr w:type="gramEnd"/>
            <w:r>
              <w:rPr>
                <w:lang w:eastAsia="en-US"/>
              </w:rPr>
              <w:t xml:space="preserve"> – преобразующей добровольческой деятельности в социальной активности. Социальная активность детей личностно мотивированна тогда, когда, прежде всего </w:t>
            </w:r>
            <w:proofErr w:type="gramStart"/>
            <w:r>
              <w:rPr>
                <w:lang w:eastAsia="en-US"/>
              </w:rPr>
              <w:t>она  реальна</w:t>
            </w:r>
            <w:proofErr w:type="gramEnd"/>
            <w:r>
              <w:rPr>
                <w:lang w:eastAsia="en-US"/>
              </w:rPr>
              <w:t xml:space="preserve">, т.е. жизненно необходима кому-то. Она инициирована самими подростками, становится для них их собственной задачей. И, естественно, рассчитана на временной период в течении года, дабы не превратиться в очередную кампанию. </w:t>
            </w:r>
          </w:p>
          <w:p w:rsidR="00F90B33" w:rsidRPr="00DC0908" w:rsidRDefault="00F90B33" w:rsidP="00F90B33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Данная программа способствует расширению воспитательного «социокультурного поля»  детей, так как включает личность в многогранную, интеллектуальную, духовно-нравственную насыщенную жизнь, где есть условия для самовыражения и самоутверждения.</w:t>
            </w:r>
          </w:p>
        </w:tc>
      </w:tr>
      <w:tr w:rsidR="00F90B33" w:rsidTr="00F90B33">
        <w:tc>
          <w:tcPr>
            <w:tcW w:w="639" w:type="dxa"/>
          </w:tcPr>
          <w:p w:rsidR="00F90B33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ВПК «Юный патриот»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Дашевский</w:t>
            </w:r>
            <w:proofErr w:type="spellEnd"/>
            <w:r w:rsidRPr="00DC0908">
              <w:rPr>
                <w:lang w:eastAsia="zh-CN"/>
              </w:rPr>
              <w:t xml:space="preserve"> Г.Н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BC6622">
              <w:rPr>
                <w:color w:val="000000"/>
              </w:rPr>
              <w:t>Дополнительная общеобразовательная общеразвивающая программа социально-педагогической направленности «</w:t>
            </w:r>
            <w:proofErr w:type="spellStart"/>
            <w:r w:rsidRPr="00BC6622">
              <w:rPr>
                <w:color w:val="000000"/>
              </w:rPr>
              <w:t>Русичи</w:t>
            </w:r>
            <w:proofErr w:type="spellEnd"/>
            <w:r w:rsidRPr="00BC6622">
              <w:rPr>
                <w:color w:val="000000"/>
              </w:rPr>
              <w:t xml:space="preserve">» включает в себя три тематических модуля. Программа имеет общекультурный характер и направлена на овладение знаниями о военном деле, </w:t>
            </w:r>
            <w:proofErr w:type="spellStart"/>
            <w:r w:rsidRPr="00BC6622">
              <w:rPr>
                <w:color w:val="000000"/>
              </w:rPr>
              <w:t>подготовлению</w:t>
            </w:r>
            <w:proofErr w:type="spellEnd"/>
            <w:r w:rsidRPr="00BC6622">
              <w:rPr>
                <w:color w:val="000000"/>
              </w:rPr>
              <w:t xml:space="preserve"> воспитанников к службе в рядах ВС РФ и </w:t>
            </w:r>
            <w:r w:rsidRPr="00BC6622">
              <w:rPr>
                <w:color w:val="000000"/>
              </w:rPr>
              <w:lastRenderedPageBreak/>
              <w:t>ориентировать на выбор военного учебного заведения.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BC6622">
              <w:rPr>
                <w:color w:val="000000"/>
              </w:rPr>
              <w:t>Данная программа разработана с учетом интересов конкретной целевой аудитории, обучающихся среднего школьного возраста, и представляет собой набор тем, помогающие привить патриотическое воспитание.</w:t>
            </w:r>
            <w:r>
              <w:t xml:space="preserve"> </w:t>
            </w:r>
          </w:p>
        </w:tc>
      </w:tr>
      <w:tr w:rsidR="00F90B33" w:rsidTr="00F90B33">
        <w:tc>
          <w:tcPr>
            <w:tcW w:w="639" w:type="dxa"/>
          </w:tcPr>
          <w:p w:rsidR="00F90B33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Развивайка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Макурина</w:t>
            </w:r>
            <w:proofErr w:type="spellEnd"/>
            <w:r w:rsidRPr="00DC0908">
              <w:rPr>
                <w:lang w:eastAsia="zh-CN"/>
              </w:rPr>
              <w:t xml:space="preserve"> Т.И..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BC6622">
              <w:rPr>
                <w:color w:val="000000"/>
              </w:rPr>
              <w:t>Обучение в школе – это переломный момент в жизни ребенка. С него начинается новый этап в его развитии. Меняются образ жизни ребенка, условия его деятельности, взаимоотношения со сверстниками и взрослыми. И очень часто причиной неуспеваемости, повышенной тревожности и школьных неврозов является неготовность ребенка к систематическому школьному труду.</w:t>
            </w:r>
          </w:p>
        </w:tc>
      </w:tr>
      <w:tr w:rsidR="00F90B33" w:rsidTr="00F90B33">
        <w:tc>
          <w:tcPr>
            <w:tcW w:w="639" w:type="dxa"/>
          </w:tcPr>
          <w:p w:rsidR="00F90B33" w:rsidRDefault="00F90B33" w:rsidP="00F90B33">
            <w:pPr>
              <w:pStyle w:val="a4"/>
              <w:jc w:val="both"/>
              <w:rPr>
                <w:lang w:eastAsia="zh-CN"/>
              </w:rPr>
            </w:pP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</w:p>
        </w:tc>
      </w:tr>
      <w:tr w:rsidR="00F90B33" w:rsidTr="001F63F0">
        <w:tc>
          <w:tcPr>
            <w:tcW w:w="9345" w:type="dxa"/>
            <w:gridSpan w:val="4"/>
          </w:tcPr>
          <w:p w:rsidR="00F90B33" w:rsidRPr="001F63F0" w:rsidRDefault="00F90B33" w:rsidP="00F90B33">
            <w:pPr>
              <w:pStyle w:val="a4"/>
              <w:jc w:val="center"/>
              <w:rPr>
                <w:b/>
              </w:rPr>
            </w:pPr>
            <w:r w:rsidRPr="001F63F0">
              <w:rPr>
                <w:b/>
              </w:rPr>
              <w:t>Туристско-краеведческая направленность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Истоки родного края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Смолина О.И.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>Дополнительная общеобразовательная общеразвивающая программа туристско-краеведческой направленности «Истоки родного края» (далее – Программа) включает в себя 3 тематических модуля. Программа имеет общекультурный характер и направлена на овладение начальными знаниями в области истории и культуры Самарского края, его природном наследии. Изучая программу, учащиеся смогут осознать роль человека и собственной семьи в развитии села, района и области.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>Данная программа разработана с учётом интересов конкретной целевой аудитории, обучающихся дошкольного возраста и представляет собой набор учебных тем.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Шаги в прошлое 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Лазутчев</w:t>
            </w:r>
            <w:proofErr w:type="spellEnd"/>
            <w:r>
              <w:rPr>
                <w:lang w:eastAsia="zh-CN"/>
              </w:rPr>
              <w:t xml:space="preserve"> Ю.А.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color w:val="FF0000"/>
              </w:rPr>
            </w:pPr>
            <w:r w:rsidRPr="00966BB5">
              <w:t>Программа «Шаги в прошлое» способствует воспитанию патриота и гражданина России, приобщению детей и подростков к исторической культуре своей малой Родины, к изучению истории семьи и своих национальных корней, имеет туристско-краеведческую направленность. Программа реализуется в детском объединении «Родники» СП «Дом детского творчества» ГБОУ СОШ №1 «ОЦ» с. Большая Глушица.</w:t>
            </w:r>
          </w:p>
        </w:tc>
      </w:tr>
      <w:tr w:rsidR="00F90B33" w:rsidTr="001F63F0">
        <w:tc>
          <w:tcPr>
            <w:tcW w:w="9345" w:type="dxa"/>
            <w:gridSpan w:val="4"/>
          </w:tcPr>
          <w:p w:rsidR="00F90B33" w:rsidRPr="001F63F0" w:rsidRDefault="00F90B33" w:rsidP="00F90B33">
            <w:pPr>
              <w:pStyle w:val="a4"/>
              <w:jc w:val="center"/>
              <w:rPr>
                <w:b/>
                <w:color w:val="000000"/>
              </w:rPr>
            </w:pPr>
            <w:r w:rsidRPr="001F63F0">
              <w:rPr>
                <w:b/>
                <w:lang w:eastAsia="zh-CN"/>
              </w:rPr>
              <w:t>Техническая направленность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Ажур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Журавлев А.М.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56F59">
              <w:t xml:space="preserve">Дополнительная общеобразовательная общеразвивающая программа технической направленности «Ажур» включает в себя 3 </w:t>
            </w:r>
            <w:r w:rsidRPr="00D56F59">
              <w:lastRenderedPageBreak/>
              <w:t xml:space="preserve">тематических модуля.  Материал программы предусматривает теоретические и практические занятия. Особое место уделяется отработки практических навыков и умений школьников с использованием машиноведения (токарные станки СТД, сверлильный станок, </w:t>
            </w:r>
            <w:proofErr w:type="spellStart"/>
            <w:r w:rsidRPr="00D56F59">
              <w:t>электролобзик</w:t>
            </w:r>
            <w:proofErr w:type="spellEnd"/>
            <w:r w:rsidRPr="00D56F59">
              <w:t xml:space="preserve">). В процессе занятий уделяется особое внимание вопросам техники безопасности. 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Фиксики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Журавлев А.М.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В основе программы лежит формирование технического мышления у обучающихся посредством моделирования производственной деятельности с использованием станков с ЧПУ. Программа направлена на освоение приёмов проектирования, создания и редактирования моделей объектов и чертежей в программном обеспечении </w:t>
            </w:r>
            <w:proofErr w:type="spellStart"/>
            <w:r w:rsidRPr="00DC0908">
              <w:t>CorelDraw</w:t>
            </w:r>
            <w:proofErr w:type="spellEnd"/>
            <w:r w:rsidRPr="00DC0908">
              <w:t xml:space="preserve"> и ADEM.</w:t>
            </w:r>
          </w:p>
        </w:tc>
      </w:tr>
      <w:tr w:rsidR="00F90B33" w:rsidTr="00F90B33">
        <w:tc>
          <w:tcPr>
            <w:tcW w:w="639" w:type="dxa"/>
          </w:tcPr>
          <w:p w:rsidR="00F90B33" w:rsidRDefault="00F90B33" w:rsidP="00F90B33">
            <w:r>
              <w:t>3</w:t>
            </w:r>
          </w:p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Лего-го</w:t>
            </w:r>
            <w:proofErr w:type="spellEnd"/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Бобошко О.С.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«ЛЕГО-ГО» технической направленности (далее Программа) включает в себя 3 тематических модуля. Программа способствует развитию начального технического конструирования, </w:t>
            </w:r>
            <w:proofErr w:type="spellStart"/>
            <w:r w:rsidRPr="00DC0908">
              <w:t>прединженерного</w:t>
            </w:r>
            <w:proofErr w:type="spellEnd"/>
            <w:r w:rsidRPr="00DC0908">
              <w:t xml:space="preserve"> мышления. 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Данная программа составлена с учетом нормативно-правовых документов с использованием учебно-методической и дополнительной литературы по </w:t>
            </w:r>
            <w:proofErr w:type="spellStart"/>
            <w:r w:rsidRPr="00DC0908">
              <w:t>лего</w:t>
            </w:r>
            <w:proofErr w:type="spellEnd"/>
            <w:r w:rsidRPr="00DC0908">
              <w:t xml:space="preserve">-конструированию, робототехнике с учетом возрастных особенностей детей 6-7 лет. 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Инфознайка</w:t>
            </w:r>
            <w:proofErr w:type="spellEnd"/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Айтасов</w:t>
            </w:r>
            <w:proofErr w:type="spellEnd"/>
            <w:r w:rsidRPr="00DC0908">
              <w:rPr>
                <w:lang w:eastAsia="zh-CN"/>
              </w:rPr>
              <w:t xml:space="preserve"> А.Ж.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>По программе «</w:t>
            </w:r>
            <w:proofErr w:type="spellStart"/>
            <w:r w:rsidRPr="00DC0908">
              <w:t>Инфознайка</w:t>
            </w:r>
            <w:proofErr w:type="spellEnd"/>
            <w:r w:rsidRPr="00DC0908">
              <w:t>» могут обучаться школьники, которые в доступной форме получат навыки работы на компьютере. Программа разработана с учётом особенностей второй ступени общего образования, а также возрастных и психологических особенностей учащихся.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>Изучение информационных технологий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Содержание программы направлено на воспитание интереса познания нового, </w:t>
            </w:r>
            <w:r w:rsidRPr="00DC0908">
              <w:lastRenderedPageBreak/>
              <w:t>развитию наблюдательности, умения анализировать, догадываться, рассуждать,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>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занятиях.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Виртуал</w:t>
            </w:r>
            <w:proofErr w:type="spellEnd"/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Юдина М.Н.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b/>
                <w:bCs/>
              </w:rPr>
            </w:pPr>
            <w:r w:rsidRPr="00DC0908"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 w:rsidRPr="00DC0908">
              <w:t>Виртуал</w:t>
            </w:r>
            <w:proofErr w:type="spellEnd"/>
            <w:r w:rsidRPr="00DC0908">
              <w:t xml:space="preserve">» (далее - Программа) включает в себя 3 модуля.  Программа построена таким образом, чтобы обучающиеся получили начальные знания и опыт для проектирования и разработки VR/AR контента, получили навыки работы с современным оборудованием, что позволяет приобрести представление об инновационных профессиях будущего: дизайнер виртуальных миров, продюсер AR игр, режиссер VR фильмов, архитектор адаптивных пространств, дизайнер интерактивных интерфейсов в VR и </w:t>
            </w:r>
            <w:proofErr w:type="gramStart"/>
            <w:r w:rsidRPr="00DC0908">
              <w:t>AR</w:t>
            </w:r>
            <w:proofErr w:type="gramEnd"/>
            <w:r w:rsidRPr="00DC0908">
              <w:t xml:space="preserve"> и др. В основу программы курса «Разработчик виртуальной и дополненной реальности» заложены принципы практической направленности - индивидуальной или коллективной проектной деятельности. В совокупности это приводит к возможности осознанного выбора будущей специальности. 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Основы анимации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Абдреева Т.А.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>Дополнительная общеобразовательная общеразвивающая программа технической направленности «Компьютерная грамотность» (далее – Программа) включает в себя 5 тематических модуля. Программа имеет обще</w:t>
            </w:r>
            <w:r>
              <w:t xml:space="preserve"> </w:t>
            </w:r>
            <w:r w:rsidRPr="00DC0908">
              <w:t>интеллектуальный</w:t>
            </w:r>
            <w:r>
              <w:t xml:space="preserve"> </w:t>
            </w:r>
            <w:r w:rsidRPr="00DC0908">
              <w:t>характер и направлена на расширение и усовершенствование знания, умений и навыков, учащихся в области информатики.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>Данная программа разработана с учётом интересов конкретной целевой аудитории, обучающихся среднего школьного возраста, и представляет собой набор учебных тем, необходимых детям для подготовки их к жизни и работе в условиях информационно развитого общества.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ЛЕГОша</w:t>
            </w:r>
            <w:proofErr w:type="spellEnd"/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Корнаухова</w:t>
            </w:r>
            <w:proofErr w:type="spellEnd"/>
            <w:r w:rsidRPr="00DC0908">
              <w:rPr>
                <w:lang w:eastAsia="zh-CN"/>
              </w:rPr>
              <w:t xml:space="preserve"> Г.М.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>Дополнительная общеобразовательная общеразвивающая программа «</w:t>
            </w:r>
            <w:proofErr w:type="spellStart"/>
            <w:r w:rsidRPr="00DC0908">
              <w:t>ЛЕГОша</w:t>
            </w:r>
            <w:proofErr w:type="spellEnd"/>
            <w:r w:rsidRPr="00DC0908">
              <w:t xml:space="preserve">» технической направленности (далее </w:t>
            </w:r>
            <w:r w:rsidRPr="00DC0908">
              <w:lastRenderedPageBreak/>
              <w:t xml:space="preserve">Программа) включает в себя 3 тематических модуля. Программа способствует развитию начального технического конструирования, </w:t>
            </w:r>
            <w:proofErr w:type="spellStart"/>
            <w:r w:rsidRPr="00DC0908">
              <w:t>прединженерного</w:t>
            </w:r>
            <w:proofErr w:type="spellEnd"/>
            <w:r w:rsidRPr="00DC0908">
              <w:t xml:space="preserve"> мышления. 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 </w:t>
            </w:r>
            <w:r w:rsidRPr="00DC0908">
              <w:tab/>
              <w:t xml:space="preserve">Данная программа составлена с учетом нормативно-правовых документов с использованием учебно-методической и дополнительной литературы по </w:t>
            </w:r>
            <w:proofErr w:type="spellStart"/>
            <w:r w:rsidRPr="00DC0908">
              <w:t>лего</w:t>
            </w:r>
            <w:proofErr w:type="spellEnd"/>
            <w:r w:rsidRPr="00DC0908">
              <w:t xml:space="preserve">-конструированию, робототехнике с учетом возрастных особенностей детей 5-10 лет. 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Техническое конструирование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Гавриленко Л.А.</w:t>
            </w:r>
          </w:p>
        </w:tc>
        <w:tc>
          <w:tcPr>
            <w:tcW w:w="4671" w:type="dxa"/>
          </w:tcPr>
          <w:p w:rsidR="00F90B33" w:rsidRDefault="00F90B33" w:rsidP="00F90B33">
            <w:pPr>
              <w:pStyle w:val="a4"/>
              <w:jc w:val="both"/>
            </w:pPr>
            <w:r>
              <w:t>Дополнительная общеобразовательная общеразвивающая программа «</w:t>
            </w:r>
            <w:proofErr w:type="gramStart"/>
            <w:r>
              <w:t>Техническое  конструирование</w:t>
            </w:r>
            <w:proofErr w:type="gramEnd"/>
            <w:r>
              <w:t xml:space="preserve">» - технической направленности (далее Программа) включает в себя 3 тематических модуля. Программа способствует развитию начального технического конструирования, </w:t>
            </w:r>
            <w:proofErr w:type="spellStart"/>
            <w:r>
              <w:t>прединженерного</w:t>
            </w:r>
            <w:proofErr w:type="spellEnd"/>
            <w:r>
              <w:t xml:space="preserve"> мышления.</w:t>
            </w:r>
          </w:p>
          <w:p w:rsidR="00F90B33" w:rsidRPr="00DC0908" w:rsidRDefault="00F90B33" w:rsidP="00F90B33">
            <w:pPr>
              <w:pStyle w:val="a4"/>
              <w:jc w:val="both"/>
            </w:pPr>
            <w:r>
              <w:t>Данная программа составлена с учетом нормативно-правовых документов с использованием учебно-методической и дополнительной литературы по легоконструированию, робототехнике с учетом возрастных особенностей детей 5-6 лет.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Наш компьютер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Самсонкин С.В.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технической направленности «Компьютерная грамотность» (далее – Программа) включает в себя 5 тематических модуля. Программа имеет </w:t>
            </w:r>
            <w:proofErr w:type="spellStart"/>
            <w:r w:rsidRPr="00DC0908">
              <w:t>общеинтеллектуальный</w:t>
            </w:r>
            <w:proofErr w:type="spellEnd"/>
            <w:r>
              <w:t xml:space="preserve"> </w:t>
            </w:r>
            <w:r w:rsidRPr="00DC0908">
              <w:t>характер и направлена на расширение и усовершенствование знания, умений и навыков, учащихся в области информатики.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>Данная программа разработана с учётом интересов конкретной целевой аудитории, обучающихся среднего школьного возраста, и представляет собой набор учебных тем, необходимых детям для подготовки их к жизни и работе в условиях информационно развитого общества.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Юный техник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Журавлев А.М.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b/>
                <w:color w:val="000000"/>
              </w:rPr>
            </w:pPr>
            <w:r w:rsidRPr="00DC0908">
              <w:t xml:space="preserve">По программе «Юный техник» могут обучаться школьники, студенты, которые в доступной форме познакомятся с элементами техники и простейшими технологическими процессами. Обучающиеся ремонтируют несложные механизмы, простейшие автоматические устройства, занимаются настройкой и </w:t>
            </w:r>
            <w:r w:rsidRPr="00DC0908">
              <w:lastRenderedPageBreak/>
              <w:t xml:space="preserve">наладкой мототехники, а также навыками вождения в различных дорожных условиях. 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Роботехник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Маклаушинский П.А.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Дополнительная общеобразовательная общеразвивающая программа технической направленности «Роботехник» (далее – Программа) включает в себя 3 тематических модуля. Программа направлена на овладение начальными знаниями в области робототехники, ее конструирования и программирования. Изучая программу, учащиеся смогут научиться конструированию роботов и </w:t>
            </w:r>
            <w:proofErr w:type="spellStart"/>
            <w:r w:rsidRPr="00DC0908">
              <w:t>запрограммированию</w:t>
            </w:r>
            <w:proofErr w:type="spellEnd"/>
            <w:r w:rsidRPr="00DC0908">
              <w:t xml:space="preserve"> этих роботов.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>Данная программа разработана с учётом интересов конкретной целевой аудитории, обучающихся среднего школьного возраста, и представляет собой набор учебных тем, необходимых детям при сдаче Всероссийских проверочных работ.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Мой компьютер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Романенко О.И.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>Дополнительная общеобразовательная общеразвивающая программа технической направленности «Мой компьютер» включает в себя 3 тематических модуля: «Юный художник», «Мастер печатных дел», «Мастер презентации». Программа нацелена на обучение учащихся компьютерной грамотности с ориентацией их на получение навыков компьютерных технологий. По программе «Мой компьютер» могут обучаться школьники 5-6 классов, которые в доступной форме получат навыки работы на компьютере.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В процессе обучения учащиеся объединения знакомятся с назначением и устройством компьютера, с основами логического и алгоритмического мышления, приобретают умения и навыки самостоятельной работы на компьютере. 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t>Данная программа ориентирует учащихся на новейшие технологии и методы организации практической деятельности в сфере компьютерологии и информационно-коммуникационных технологий.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Мастерята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Акимова И.А.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>Дополнительная общеобразовательная общеразвивающая программа</w:t>
            </w:r>
            <w:r>
              <w:t xml:space="preserve"> </w:t>
            </w:r>
            <w:r w:rsidRPr="00DC0908">
              <w:t xml:space="preserve">«Мастерята» технической направленности (далее Программа) включает в себя 3 тематических модуля. Программа способствует развитию начального технического конструирования. </w:t>
            </w:r>
          </w:p>
          <w:p w:rsidR="00F90B33" w:rsidRPr="00DC0908" w:rsidRDefault="00F90B33" w:rsidP="00F90B33">
            <w:pPr>
              <w:pStyle w:val="a4"/>
              <w:jc w:val="both"/>
            </w:pPr>
            <w:r w:rsidRPr="00DC0908">
              <w:lastRenderedPageBreak/>
              <w:t xml:space="preserve">Данная программа составлена с учетом нормативно-правовых документов с использованием учебно-методической и дополнительной литературы по </w:t>
            </w:r>
            <w:proofErr w:type="spellStart"/>
            <w:r w:rsidRPr="00DC0908">
              <w:t>лего</w:t>
            </w:r>
            <w:proofErr w:type="spellEnd"/>
            <w:r w:rsidRPr="00DC0908">
              <w:t>-конструированию, робототехнике с учетом возрастных особенностей детей 6-7 лет.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14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РОБОшкола</w:t>
            </w:r>
            <w:proofErr w:type="spellEnd"/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Матвиенко О.В.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В наше время робототехники и компьютеризации, ребенка необходимо учить решать задачи с помощью автоматов, которые он сам может спроектировать и воплотить его в реальной модели, т.е. непосредственно сконструировать и запрограммировать.</w:t>
            </w:r>
          </w:p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Поэтому программа «</w:t>
            </w:r>
            <w:proofErr w:type="spellStart"/>
            <w:r w:rsidRPr="00BC6622">
              <w:rPr>
                <w:color w:val="000000"/>
              </w:rPr>
              <w:t>РОБОшкола</w:t>
            </w:r>
            <w:proofErr w:type="spellEnd"/>
            <w:r w:rsidRPr="00BC6622">
              <w:rPr>
                <w:color w:val="000000"/>
              </w:rPr>
              <w:t xml:space="preserve">» направлена на формирование творческой личности, живущей в современном мире компьютерных технологий. В рамках курса учащиеся узнают о достижениях и направлениях развития мировой робототехники, будут вовлечены в увлекательную, творческую среду самостоятельной работы с </w:t>
            </w:r>
            <w:proofErr w:type="spellStart"/>
            <w:r w:rsidRPr="00BC6622">
              <w:rPr>
                <w:color w:val="000000"/>
              </w:rPr>
              <w:t>Лего</w:t>
            </w:r>
            <w:proofErr w:type="spellEnd"/>
            <w:r w:rsidRPr="00BC6622">
              <w:rPr>
                <w:color w:val="000000"/>
              </w:rPr>
              <w:t>-роботами. Итогом курса станут творческие разработки учащихся, представление и защита созданных моделей.</w:t>
            </w:r>
          </w:p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механизмов, осваивают прикладное программирование.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Занимательное  конструирование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Рыжова Т.В.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BC6622">
              <w:rPr>
                <w:color w:val="000000"/>
              </w:rPr>
              <w:t>Дополнительная общеобразовательная общеразвивающая программа «</w:t>
            </w:r>
            <w:r w:rsidRPr="00DC0908">
              <w:t>Занимательное конструирование» технической</w:t>
            </w:r>
            <w:r w:rsidRPr="00BC6622">
              <w:rPr>
                <w:color w:val="000000"/>
              </w:rPr>
              <w:t xml:space="preserve"> направленности (далее Программа) включает в себя 3 тематических модуля. Программа способствует развитию начального технического конструирования, </w:t>
            </w:r>
            <w:proofErr w:type="spellStart"/>
            <w:r w:rsidRPr="00BC6622">
              <w:rPr>
                <w:color w:val="000000"/>
              </w:rPr>
              <w:t>прединженерного</w:t>
            </w:r>
            <w:proofErr w:type="spellEnd"/>
            <w:r w:rsidRPr="00BC6622">
              <w:rPr>
                <w:color w:val="000000"/>
              </w:rPr>
              <w:t xml:space="preserve"> мышления.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Самоделкин</w:t>
            </w:r>
            <w:proofErr w:type="spellEnd"/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 w:rsidRPr="00DC0908">
              <w:rPr>
                <w:lang w:eastAsia="zh-CN"/>
              </w:rPr>
              <w:t>Камынина</w:t>
            </w:r>
            <w:proofErr w:type="spellEnd"/>
            <w:r w:rsidRPr="00DC0908">
              <w:rPr>
                <w:lang w:eastAsia="zh-CN"/>
              </w:rPr>
              <w:t xml:space="preserve"> Н.В.</w:t>
            </w:r>
          </w:p>
        </w:tc>
        <w:tc>
          <w:tcPr>
            <w:tcW w:w="4671" w:type="dxa"/>
          </w:tcPr>
          <w:p w:rsidR="00F90B33" w:rsidRPr="00DC0908" w:rsidRDefault="00F90B33" w:rsidP="00F90B33">
            <w:pPr>
              <w:pStyle w:val="a4"/>
              <w:jc w:val="both"/>
            </w:pPr>
            <w:r w:rsidRPr="00DC0908">
              <w:t xml:space="preserve">Дополнительная общеобразовательная программа технической направленности включает в себя 3 тематических модуля. 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</w:t>
            </w:r>
            <w:r w:rsidRPr="00DC0908">
              <w:lastRenderedPageBreak/>
              <w:t>саморазвития, самовоспитания, самосовершенствования.                                                                                  Данная программа разработана с учётом интересов обучающихся младшего школьного возраста.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17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Мир увлечений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Юдина М.Н.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b/>
              </w:rPr>
            </w:pPr>
            <w:r w:rsidRPr="00DC0908">
              <w:t>Дополнительная общеобразовательная общеразвивающая программа «Мир увлечений ИО» - технической направленности. Программа предназначена для обучения лиц с ограниченными возможностями здоровья,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      </w:r>
          </w:p>
        </w:tc>
      </w:tr>
      <w:tr w:rsidR="00F90B33" w:rsidTr="00F90B33">
        <w:tc>
          <w:tcPr>
            <w:tcW w:w="639" w:type="dxa"/>
          </w:tcPr>
          <w:p w:rsidR="00F90B33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Информационные технологии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Немцев И.А.</w:t>
            </w:r>
          </w:p>
        </w:tc>
        <w:tc>
          <w:tcPr>
            <w:tcW w:w="4671" w:type="dxa"/>
          </w:tcPr>
          <w:p w:rsidR="00F90B33" w:rsidRDefault="00F90B33" w:rsidP="00F90B33">
            <w:pPr>
              <w:pStyle w:val="a4"/>
              <w:jc w:val="both"/>
            </w:pPr>
            <w:r>
              <w:t xml:space="preserve">Данная дополнительная общеобразовательная общеразвивающая программа имеет техническую направленность и предполагает дополнительное образование детей в области информационных технологий в рамках опытно-экспериментальной, творческой и исследовательской деятельности. </w:t>
            </w:r>
          </w:p>
          <w:p w:rsidR="00F90B33" w:rsidRPr="00DC0908" w:rsidRDefault="00F90B33" w:rsidP="00F90B33">
            <w:pPr>
              <w:pStyle w:val="a4"/>
              <w:jc w:val="both"/>
            </w:pPr>
            <w:r>
              <w:t xml:space="preserve">Информационные технологии или «IT» (от англ.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  <w:r>
              <w:t>, сокр. IT) — методы, способы, приемы и процессы обработки (сбора, накопления, ввода-вывода, приема-передачи, хранения, поиска, регистрации, преобразования, предоставления, отображения, распространения и уничтожения) информации с применением СВТ (средств вычислительной техники или программных и технических средств).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2018" w:type="dxa"/>
          </w:tcPr>
          <w:p w:rsidR="00F90B33" w:rsidRPr="00F90B33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val="en-US" w:eastAsia="zh-CN"/>
              </w:rPr>
              <w:t>IT</w:t>
            </w:r>
            <w:r>
              <w:rPr>
                <w:lang w:eastAsia="zh-CN"/>
              </w:rPr>
              <w:t>-инжиниринг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Немцев А.А.</w:t>
            </w:r>
          </w:p>
        </w:tc>
        <w:tc>
          <w:tcPr>
            <w:tcW w:w="4671" w:type="dxa"/>
          </w:tcPr>
          <w:p w:rsidR="00F90B33" w:rsidRDefault="00F90B33" w:rsidP="00F90B33">
            <w:pPr>
              <w:pStyle w:val="a4"/>
              <w:jc w:val="both"/>
            </w:pPr>
            <w:r>
              <w:t xml:space="preserve">Данная дополнительная общеобразовательная общеразвивающая программа имеет техническую направленность и предполагает дополнительное образование детей в области информационных технологий в рамках опытно-экспериментальной, творческой и исследовательской деятельности. </w:t>
            </w:r>
          </w:p>
          <w:p w:rsidR="00F90B33" w:rsidRPr="00DC0908" w:rsidRDefault="00F90B33" w:rsidP="00F90B33">
            <w:pPr>
              <w:pStyle w:val="a4"/>
              <w:jc w:val="both"/>
            </w:pPr>
            <w:r>
              <w:t xml:space="preserve">Понятие инжиниринг, возникшее в Европе в XVI веке вместе с появлением инженерной профессии, означает практическое использование научно-технических знаний для создания систем, устройств, материалов и организации </w:t>
            </w:r>
            <w:r>
              <w:lastRenderedPageBreak/>
              <w:t>процессов. Основная задача современной промышленности — создание глобально конкурентоспособной и востребованной продукции нового поколения в кратчайшие сроки, требует гораздо более быстрых темпов развития, коротких циклов, низких цен и высокого качества, чем когда-либо прежде.</w:t>
            </w:r>
          </w:p>
        </w:tc>
      </w:tr>
      <w:tr w:rsidR="00F90B33" w:rsidTr="00F90B33">
        <w:tc>
          <w:tcPr>
            <w:tcW w:w="639" w:type="dxa"/>
          </w:tcPr>
          <w:p w:rsidR="00F90B33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2018" w:type="dxa"/>
          </w:tcPr>
          <w:p w:rsidR="00F90B33" w:rsidRDefault="00F90B33" w:rsidP="00F90B33">
            <w:pPr>
              <w:pStyle w:val="a4"/>
              <w:jc w:val="both"/>
              <w:rPr>
                <w:lang w:val="en-US" w:eastAsia="zh-CN"/>
              </w:rPr>
            </w:pPr>
          </w:p>
        </w:tc>
        <w:tc>
          <w:tcPr>
            <w:tcW w:w="2017" w:type="dxa"/>
          </w:tcPr>
          <w:p w:rsidR="00F90B33" w:rsidRDefault="00F90B33" w:rsidP="00F90B33">
            <w:pPr>
              <w:pStyle w:val="a4"/>
              <w:jc w:val="both"/>
              <w:rPr>
                <w:lang w:eastAsia="zh-CN"/>
              </w:rPr>
            </w:pPr>
          </w:p>
        </w:tc>
        <w:tc>
          <w:tcPr>
            <w:tcW w:w="4671" w:type="dxa"/>
          </w:tcPr>
          <w:p w:rsidR="00F90B33" w:rsidRDefault="00F90B33" w:rsidP="00F90B33">
            <w:pPr>
              <w:pStyle w:val="a4"/>
              <w:jc w:val="both"/>
            </w:pPr>
          </w:p>
        </w:tc>
      </w:tr>
      <w:tr w:rsidR="00F90B33" w:rsidTr="002B7403">
        <w:tc>
          <w:tcPr>
            <w:tcW w:w="9345" w:type="dxa"/>
            <w:gridSpan w:val="4"/>
          </w:tcPr>
          <w:p w:rsidR="00F90B33" w:rsidRPr="00F90B33" w:rsidRDefault="00F90B33" w:rsidP="00F90B33">
            <w:pPr>
              <w:pStyle w:val="a4"/>
              <w:jc w:val="center"/>
              <w:rPr>
                <w:b/>
              </w:rPr>
            </w:pPr>
            <w:r w:rsidRPr="00F90B33">
              <w:rPr>
                <w:b/>
              </w:rPr>
              <w:t>Естественно-научная направленность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Зеленая планета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Матвиенко О.В.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Воспитание экологической культуры - актуальнейшая задача сложившейся социально-культурной ситуации начала XXI века.</w:t>
            </w:r>
          </w:p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 </w:t>
            </w:r>
            <w:r w:rsidRPr="00BC6622">
              <w:rPr>
                <w:color w:val="000000"/>
              </w:rPr>
              <w:tab/>
              <w:t xml:space="preserve"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ребенка. Закон 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      </w:r>
          </w:p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ab/>
              <w:t>Природоохранная направленность программы способствует формированию осознанного отношения к природе родного края, а также формированию исследовательских навыков.</w:t>
            </w:r>
          </w:p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Программа позволяет решать важные учебно-воспитательные задачи, углубляя и расширяя биологические и экологические знания учащихся. Дети активно проявляют интерес к познанию окружающего мира, стремятся к самостоятельной работе. Воспитание ученика – исследователя – 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и нести за них ответственность. Только в поиске, в ходе самостоятельных исследований развивается мышление ребенка, знания и умения добываются в результате его собственного познавательного труда.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ЭКОфакт</w:t>
            </w:r>
            <w:proofErr w:type="spellEnd"/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Зубова Д.А.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BC6622">
              <w:rPr>
                <w:color w:val="000000"/>
              </w:rPr>
              <w:t>Дополнительная общеобразовательная общеразвивающая программа естественно-научной направленности «</w:t>
            </w:r>
            <w:proofErr w:type="spellStart"/>
            <w:r>
              <w:rPr>
                <w:color w:val="000000"/>
              </w:rPr>
              <w:t>ЭКОфакт</w:t>
            </w:r>
            <w:proofErr w:type="spellEnd"/>
            <w:r w:rsidRPr="00BC6622">
              <w:rPr>
                <w:color w:val="000000"/>
              </w:rPr>
              <w:t xml:space="preserve">» (далее – Программа) включает в себя 4 тематических модуля. Программа имеет общекультурный характер и направлена на овладение начальными знаниями в области экологии Самарского края, его природном наследии. Изучая программу, учащиеся смогут осознать роль человека и собственной семьи в развитии нашего села. 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018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Юный эколог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 w:rsidRPr="00DC0908">
              <w:rPr>
                <w:lang w:eastAsia="zh-CN"/>
              </w:rPr>
              <w:t>Арбузова Г.Г</w:t>
            </w:r>
          </w:p>
        </w:tc>
        <w:tc>
          <w:tcPr>
            <w:tcW w:w="4671" w:type="dxa"/>
          </w:tcPr>
          <w:p w:rsidR="00F90B33" w:rsidRPr="00BC6622" w:rsidRDefault="00F90B33" w:rsidP="00F90B33">
            <w:pPr>
              <w:pStyle w:val="a4"/>
              <w:jc w:val="both"/>
            </w:pPr>
            <w:r w:rsidRPr="00BC6622">
              <w:rPr>
                <w:color w:val="404040"/>
              </w:rPr>
              <w:t>Дополнительная общеобразовательная общеразвивающая программа</w:t>
            </w:r>
            <w:r w:rsidRPr="00BC6622">
              <w:rPr>
                <w:b/>
                <w:bCs/>
                <w:color w:val="404040"/>
              </w:rPr>
              <w:t xml:space="preserve"> </w:t>
            </w:r>
            <w:r w:rsidRPr="00DC0908">
              <w:rPr>
                <w:rStyle w:val="c0"/>
              </w:rPr>
              <w:t>имеет экологическую направленность, которая определена особой актуальностью экологического образования в современных условиях. С началом третьего тысячелетия экологические проблемы, возникшие ранее, не только не исчезли, а продолжают углубляться. Так как проблемы экологии в последние годы выдвигаются на первый план, то необходимо углублять знания детей в этой области. Приобщение детей к экологической культуре необходимо начинать с детства, так как в этом возрасте легче всего приобщить детей к природе, научить любить и охранять природу. Дети учатся наблюдать за изменениями, происходящими в природе и делать выводы.</w:t>
            </w:r>
          </w:p>
        </w:tc>
      </w:tr>
      <w:tr w:rsidR="00F90B33" w:rsidTr="00F90B33">
        <w:tc>
          <w:tcPr>
            <w:tcW w:w="639" w:type="dxa"/>
          </w:tcPr>
          <w:p w:rsidR="00F90B33" w:rsidRPr="00DC0908" w:rsidRDefault="00F90B33" w:rsidP="00F90B33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18" w:type="dxa"/>
          </w:tcPr>
          <w:p w:rsidR="00F90B33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Исследователь</w:t>
            </w:r>
          </w:p>
        </w:tc>
        <w:tc>
          <w:tcPr>
            <w:tcW w:w="2017" w:type="dxa"/>
          </w:tcPr>
          <w:p w:rsidR="00F90B33" w:rsidRPr="00DC0908" w:rsidRDefault="00F90B33" w:rsidP="00F90B33">
            <w:pPr>
              <w:pStyle w:val="a4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Наумова Е.А.</w:t>
            </w:r>
          </w:p>
        </w:tc>
        <w:tc>
          <w:tcPr>
            <w:tcW w:w="4671" w:type="dxa"/>
          </w:tcPr>
          <w:p w:rsidR="00F90B33" w:rsidRPr="00F90B33" w:rsidRDefault="00F90B33" w:rsidP="00F90B33">
            <w:pPr>
              <w:pStyle w:val="a4"/>
              <w:jc w:val="both"/>
              <w:rPr>
                <w:color w:val="000000"/>
              </w:rPr>
            </w:pPr>
            <w:r w:rsidRPr="00F90B33">
              <w:rPr>
                <w:color w:val="000000"/>
              </w:rPr>
              <w:t>Дополнительная общеобразовательная общеразвивающая программа имеет естественно-научную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её. Дети учатся наблюдать за изменениями, происходящими в природе и делать выводы.</w:t>
            </w:r>
          </w:p>
          <w:p w:rsidR="00F90B33" w:rsidRPr="00BC6622" w:rsidRDefault="00F90B33" w:rsidP="00F90B33">
            <w:pPr>
              <w:pStyle w:val="a4"/>
              <w:jc w:val="both"/>
              <w:rPr>
                <w:color w:val="000000"/>
              </w:rPr>
            </w:pPr>
            <w:r w:rsidRPr="00F90B33">
              <w:rPr>
                <w:color w:val="000000"/>
              </w:rPr>
              <w:lastRenderedPageBreak/>
              <w:t>Занимаясь в детском объединении,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программой, развивается мышление образное и конкретное; зрительная и слуховая память; речь, внимание, восприятие. Данная программа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детстве.</w:t>
            </w:r>
          </w:p>
        </w:tc>
      </w:tr>
    </w:tbl>
    <w:p w:rsidR="00F56726" w:rsidRDefault="00F56726"/>
    <w:sectPr w:rsidR="00F5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B2"/>
    <w:rsid w:val="000E4FCB"/>
    <w:rsid w:val="001F63F0"/>
    <w:rsid w:val="00425C9A"/>
    <w:rsid w:val="004E602E"/>
    <w:rsid w:val="00624216"/>
    <w:rsid w:val="00825BC4"/>
    <w:rsid w:val="008769D0"/>
    <w:rsid w:val="00966BB5"/>
    <w:rsid w:val="00BD28B2"/>
    <w:rsid w:val="00C17E67"/>
    <w:rsid w:val="00E01559"/>
    <w:rsid w:val="00F56726"/>
    <w:rsid w:val="00F90B33"/>
    <w:rsid w:val="00FE5F2E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E4A5"/>
  <w15:chartTrackingRefBased/>
  <w15:docId w15:val="{86631999-AD85-4E64-94BB-D49D2ED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56726"/>
    <w:rPr>
      <w:rFonts w:cs="Times New Roman"/>
      <w:b/>
      <w:bCs/>
    </w:rPr>
  </w:style>
  <w:style w:type="character" w:customStyle="1" w:styleId="c0">
    <w:name w:val="c0"/>
    <w:rsid w:val="00FF0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1FE2-7963-4FCA-BB1C-9E9FE5CB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2022-11-30T10:38:00Z</dcterms:created>
  <dcterms:modified xsi:type="dcterms:W3CDTF">2022-12-01T09:13:00Z</dcterms:modified>
</cp:coreProperties>
</file>