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  <w:sz w:val="32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Расписание</w:t>
      </w:r>
      <w:r>
        <w:rPr>
          <w:rFonts w:ascii="Times New Roman" w:hAnsi="Times New Roman"/>
          <w:b w:val="1"/>
          <w:sz w:val="32"/>
        </w:rPr>
        <w:t xml:space="preserve"> на</w:t>
      </w:r>
      <w:r>
        <w:rPr>
          <w:rFonts w:ascii="Times New Roman" w:hAnsi="Times New Roman"/>
          <w:b w:val="1"/>
          <w:sz w:val="32"/>
        </w:rPr>
        <w:t xml:space="preserve"> дистанционное обучение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детского объединения «</w:t>
      </w:r>
      <w:r>
        <w:rPr>
          <w:rFonts w:ascii="Times New Roman" w:hAnsi="Times New Roman"/>
          <w:b w:val="1"/>
          <w:sz w:val="28"/>
          <w:u w:val="single"/>
        </w:rPr>
        <w:t>_____Изостудия_____</w:t>
      </w:r>
      <w:r>
        <w:rPr>
          <w:rFonts w:ascii="Times New Roman" w:hAnsi="Times New Roman"/>
          <w:sz w:val="28"/>
        </w:rPr>
        <w:t>»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ПДО </w:t>
      </w:r>
      <w:r>
        <w:rPr>
          <w:rFonts w:ascii="Times New Roman" w:hAnsi="Times New Roman"/>
          <w:sz w:val="28"/>
        </w:rPr>
        <w:t>______Терехова Д.С.____________</w:t>
      </w:r>
      <w:bookmarkStart w:id="1" w:name="_GoBack"/>
      <w:bookmarkEnd w:id="1"/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ДООП ___Арт-студия_________________</w:t>
      </w:r>
    </w:p>
    <w:tbl>
      <w:tblPr>
        <w:tblStyle w:val="Style_1"/>
        <w:tblLayout w:type="fixed"/>
      </w:tblPr>
      <w:tblGrid>
        <w:gridCol w:w="2543"/>
        <w:gridCol w:w="2046"/>
        <w:gridCol w:w="2515"/>
        <w:gridCol w:w="2467"/>
      </w:tblGrid>
      <w:tr>
        <w:tc>
          <w:tcPr>
            <w:tcW w:type="dxa" w:w="2543"/>
          </w:tcPr>
          <w:p w14:paraId="0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</w:t>
            </w:r>
          </w:p>
        </w:tc>
        <w:tc>
          <w:tcPr>
            <w:tcW w:type="dxa" w:w="2046"/>
          </w:tcPr>
          <w:p w14:paraId="0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type="dxa" w:w="2515"/>
          </w:tcPr>
          <w:p w14:paraId="0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занятия</w:t>
            </w:r>
          </w:p>
        </w:tc>
        <w:tc>
          <w:tcPr>
            <w:tcW w:type="dxa" w:w="2467"/>
          </w:tcPr>
          <w:p w14:paraId="0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занятия</w:t>
            </w:r>
          </w:p>
        </w:tc>
      </w:tr>
      <w:tr>
        <w:tc>
          <w:tcPr>
            <w:tcW w:type="dxa" w:w="2543"/>
            <w:vMerge w:val="restart"/>
          </w:tcPr>
          <w:p w14:paraId="0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12.12.2023</w:t>
            </w:r>
          </w:p>
        </w:tc>
        <w:tc>
          <w:tcPr>
            <w:tcW w:type="dxa" w:w="2046"/>
          </w:tcPr>
          <w:p w14:paraId="0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15"/>
          </w:tcPr>
          <w:p w14:paraId="0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Акварель+соль</w:t>
            </w:r>
          </w:p>
        </w:tc>
        <w:tc>
          <w:tcPr>
            <w:tcW w:type="dxa" w:w="2467"/>
          </w:tcPr>
          <w:p w14:paraId="0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Групповой </w:t>
            </w:r>
            <w:r>
              <w:rPr>
                <w:rFonts w:ascii="Times New Roman" w:hAnsi="Times New Roman"/>
                <w:sz w:val="28"/>
              </w:rPr>
              <w:t>созвон</w:t>
            </w:r>
            <w:r>
              <w:rPr>
                <w:rFonts w:ascii="Times New Roman" w:hAnsi="Times New Roman"/>
                <w:sz w:val="28"/>
              </w:rPr>
              <w:t xml:space="preserve"> в мессенджере </w:t>
            </w:r>
            <w:r>
              <w:rPr>
                <w:rFonts w:ascii="Times New Roman" w:hAnsi="Times New Roman"/>
                <w:sz w:val="28"/>
              </w:rPr>
              <w:t>Viber</w:t>
            </w:r>
          </w:p>
        </w:tc>
      </w:tr>
      <w:tr>
        <w:tc>
          <w:tcPr>
            <w:tcW w:type="dxa" w:w="2543"/>
            <w:gridSpan w:val="1"/>
            <w:vMerge w:val="continue"/>
          </w:tcPr>
          <w:p/>
        </w:tc>
        <w:tc>
          <w:tcPr>
            <w:tcW w:type="dxa" w:w="2046"/>
          </w:tcPr>
          <w:p w14:paraId="0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группа</w:t>
            </w:r>
          </w:p>
        </w:tc>
        <w:tc>
          <w:tcPr>
            <w:tcW w:type="dxa" w:w="2515"/>
          </w:tcPr>
          <w:p w14:paraId="0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Техники акварели</w:t>
            </w:r>
          </w:p>
        </w:tc>
        <w:tc>
          <w:tcPr>
            <w:tcW w:type="dxa" w:w="2467"/>
          </w:tcPr>
          <w:p w14:paraId="1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Групповой </w:t>
            </w:r>
            <w:r>
              <w:rPr>
                <w:rFonts w:ascii="Times New Roman" w:hAnsi="Times New Roman"/>
                <w:sz w:val="28"/>
              </w:rPr>
              <w:t>созвон</w:t>
            </w:r>
            <w:r>
              <w:rPr>
                <w:rFonts w:ascii="Times New Roman" w:hAnsi="Times New Roman"/>
                <w:sz w:val="28"/>
              </w:rPr>
              <w:t xml:space="preserve"> в мессенджере </w:t>
            </w:r>
            <w:r>
              <w:rPr>
                <w:rFonts w:ascii="Times New Roman" w:hAnsi="Times New Roman"/>
                <w:sz w:val="28"/>
              </w:rPr>
              <w:t>Viber</w:t>
            </w:r>
          </w:p>
        </w:tc>
      </w:tr>
      <w:tr>
        <w:tc>
          <w:tcPr>
            <w:tcW w:type="dxa" w:w="2543"/>
            <w:vMerge w:val="restart"/>
          </w:tcPr>
          <w:p w14:paraId="1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14.12.2023</w:t>
            </w:r>
          </w:p>
        </w:tc>
        <w:tc>
          <w:tcPr>
            <w:tcW w:type="dxa" w:w="2046"/>
          </w:tcPr>
          <w:p w14:paraId="1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группа</w:t>
            </w:r>
          </w:p>
        </w:tc>
        <w:tc>
          <w:tcPr>
            <w:tcW w:type="dxa" w:w="2515"/>
          </w:tcPr>
          <w:p w14:paraId="1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в смешанной технике</w:t>
            </w:r>
          </w:p>
        </w:tc>
        <w:tc>
          <w:tcPr>
            <w:tcW w:type="dxa" w:w="2467"/>
          </w:tcPr>
          <w:p w14:paraId="1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Групповой </w:t>
            </w:r>
            <w:r>
              <w:rPr>
                <w:rFonts w:ascii="Times New Roman" w:hAnsi="Times New Roman"/>
                <w:sz w:val="28"/>
              </w:rPr>
              <w:t>созвон</w:t>
            </w:r>
            <w:r>
              <w:rPr>
                <w:rFonts w:ascii="Times New Roman" w:hAnsi="Times New Roman"/>
                <w:sz w:val="28"/>
              </w:rPr>
              <w:t xml:space="preserve"> в мессенджере </w:t>
            </w:r>
            <w:r>
              <w:rPr>
                <w:rFonts w:ascii="Times New Roman" w:hAnsi="Times New Roman"/>
                <w:sz w:val="28"/>
              </w:rPr>
              <w:t>Viber</w:t>
            </w:r>
          </w:p>
        </w:tc>
      </w:tr>
      <w:tr>
        <w:tc>
          <w:tcPr>
            <w:tcW w:type="dxa" w:w="2543"/>
            <w:gridSpan w:val="1"/>
            <w:vMerge w:val="continue"/>
          </w:tcPr>
          <w:p/>
        </w:tc>
        <w:tc>
          <w:tcPr>
            <w:tcW w:type="dxa" w:w="2046"/>
          </w:tcPr>
          <w:p w14:paraId="1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группа</w:t>
            </w:r>
          </w:p>
        </w:tc>
        <w:tc>
          <w:tcPr>
            <w:tcW w:type="dxa" w:w="2515"/>
          </w:tcPr>
          <w:p w14:paraId="1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Построение головы</w:t>
            </w:r>
          </w:p>
        </w:tc>
        <w:tc>
          <w:tcPr>
            <w:tcW w:type="dxa" w:w="2467"/>
          </w:tcPr>
          <w:p w14:paraId="1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Групповой </w:t>
            </w:r>
            <w:r>
              <w:rPr>
                <w:rFonts w:ascii="Times New Roman" w:hAnsi="Times New Roman"/>
                <w:sz w:val="28"/>
              </w:rPr>
              <w:t>созвон</w:t>
            </w:r>
            <w:r>
              <w:rPr>
                <w:rFonts w:ascii="Times New Roman" w:hAnsi="Times New Roman"/>
                <w:sz w:val="28"/>
              </w:rPr>
              <w:t xml:space="preserve"> в мессенджере </w:t>
            </w:r>
            <w:r>
              <w:rPr>
                <w:rFonts w:ascii="Times New Roman" w:hAnsi="Times New Roman"/>
                <w:sz w:val="28"/>
              </w:rPr>
              <w:t>Viber</w:t>
            </w:r>
          </w:p>
        </w:tc>
      </w:tr>
      <w:tr>
        <w:tc>
          <w:tcPr>
            <w:tcW w:type="dxa" w:w="2543"/>
            <w:vMerge w:val="restart"/>
          </w:tcPr>
          <w:p w14:paraId="1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16.12.2023</w:t>
            </w:r>
          </w:p>
        </w:tc>
        <w:tc>
          <w:tcPr>
            <w:tcW w:type="dxa" w:w="2046"/>
          </w:tcPr>
          <w:p w14:paraId="1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группа</w:t>
            </w:r>
          </w:p>
        </w:tc>
        <w:tc>
          <w:tcPr>
            <w:tcW w:type="dxa" w:w="2515"/>
          </w:tcPr>
          <w:p w14:paraId="1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Акварель+восковые мелки</w:t>
            </w:r>
          </w:p>
        </w:tc>
        <w:tc>
          <w:tcPr>
            <w:tcW w:type="dxa" w:w="2467"/>
          </w:tcPr>
          <w:p w14:paraId="1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Групповой </w:t>
            </w:r>
            <w:r>
              <w:rPr>
                <w:rFonts w:ascii="Times New Roman" w:hAnsi="Times New Roman"/>
                <w:sz w:val="28"/>
              </w:rPr>
              <w:t>созвон</w:t>
            </w:r>
            <w:r>
              <w:rPr>
                <w:rFonts w:ascii="Times New Roman" w:hAnsi="Times New Roman"/>
                <w:sz w:val="28"/>
              </w:rPr>
              <w:t xml:space="preserve"> в мессенджере </w:t>
            </w:r>
            <w:r>
              <w:rPr>
                <w:rFonts w:ascii="Times New Roman" w:hAnsi="Times New Roman"/>
                <w:sz w:val="28"/>
              </w:rPr>
              <w:t>Viber</w:t>
            </w:r>
          </w:p>
        </w:tc>
      </w:tr>
      <w:tr>
        <w:tc>
          <w:tcPr>
            <w:tcW w:type="dxa" w:w="2543"/>
            <w:gridSpan w:val="1"/>
            <w:vMerge w:val="continue"/>
          </w:tcPr>
          <w:p/>
        </w:tc>
        <w:tc>
          <w:tcPr>
            <w:tcW w:type="dxa" w:w="2046"/>
          </w:tcPr>
          <w:p w14:paraId="1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группа</w:t>
            </w:r>
          </w:p>
        </w:tc>
        <w:tc>
          <w:tcPr>
            <w:tcW w:type="dxa" w:w="2515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Построение головы</w:t>
            </w:r>
          </w:p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67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Групповой </w:t>
            </w:r>
            <w:r>
              <w:rPr>
                <w:rFonts w:ascii="Times New Roman" w:hAnsi="Times New Roman"/>
                <w:sz w:val="28"/>
              </w:rPr>
              <w:t>созвон</w:t>
            </w:r>
            <w:r>
              <w:rPr>
                <w:rFonts w:ascii="Times New Roman" w:hAnsi="Times New Roman"/>
                <w:sz w:val="28"/>
              </w:rPr>
              <w:t xml:space="preserve"> в мессенджере </w:t>
            </w:r>
            <w:r>
              <w:rPr>
                <w:rFonts w:ascii="Times New Roman" w:hAnsi="Times New Roman"/>
                <w:sz w:val="28"/>
              </w:rPr>
              <w:t>Viber</w:t>
            </w:r>
          </w:p>
        </w:tc>
      </w:tr>
      <w:tr>
        <w:tc>
          <w:tcPr>
            <w:tcW w:type="dxa" w:w="2543"/>
          </w:tcPr>
          <w:p w14:paraId="20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46"/>
          </w:tcPr>
          <w:p w14:paraId="21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15"/>
          </w:tcPr>
          <w:p w14:paraId="2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67"/>
          </w:tcPr>
          <w:p w14:paraId="24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5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2023-12-11T13:22:36Z</dcterms:modified>
</cp:coreProperties>
</file>